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F995A" w14:textId="4933777F" w:rsidR="00141380" w:rsidRPr="00B830BA" w:rsidRDefault="00895A3B" w:rsidP="00B830BA">
      <w:pPr>
        <w:pStyle w:val="Heading1"/>
        <w:spacing w:before="240" w:after="120"/>
        <w:rPr>
          <w:rFonts w:ascii="Arial" w:hAnsi="Arial"/>
          <w:sz w:val="40"/>
          <w:lang w:val="en-AU"/>
        </w:rPr>
      </w:pPr>
      <w:r w:rsidRPr="00B830BA">
        <w:rPr>
          <w:rFonts w:ascii="Arial" w:hAnsi="Arial"/>
          <w:sz w:val="40"/>
          <w:lang w:val="en-AU"/>
        </w:rPr>
        <w:t xml:space="preserve">Technological </w:t>
      </w:r>
      <w:r w:rsidR="0023222F" w:rsidRPr="00B830BA">
        <w:rPr>
          <w:rFonts w:ascii="Arial" w:hAnsi="Arial"/>
          <w:sz w:val="40"/>
          <w:lang w:val="en-AU"/>
        </w:rPr>
        <w:t>m</w:t>
      </w:r>
      <w:r w:rsidR="00FF5B37" w:rsidRPr="00B830BA">
        <w:rPr>
          <w:rFonts w:ascii="Arial" w:hAnsi="Arial"/>
          <w:sz w:val="40"/>
          <w:lang w:val="en-AU"/>
        </w:rPr>
        <w:t>odelling</w:t>
      </w:r>
    </w:p>
    <w:p w14:paraId="194ACB18" w14:textId="77777777" w:rsidR="00E51DA7" w:rsidRPr="00B830BA" w:rsidRDefault="00E51DA7" w:rsidP="00B830BA">
      <w:pPr>
        <w:pStyle w:val="Bodytext"/>
      </w:pPr>
      <w:r w:rsidRPr="00B830BA">
        <w:t xml:space="preserve">Technological modelling </w:t>
      </w:r>
      <w:r w:rsidR="008613E6" w:rsidRPr="00B830BA">
        <w:t>is the testing</w:t>
      </w:r>
      <w:r w:rsidR="00C25934" w:rsidRPr="00B830BA">
        <w:t xml:space="preserve"> </w:t>
      </w:r>
      <w:r w:rsidR="008613E6" w:rsidRPr="00B830BA">
        <w:t xml:space="preserve">of </w:t>
      </w:r>
      <w:r w:rsidR="00907216" w:rsidRPr="00B830BA">
        <w:t xml:space="preserve">design ideas to </w:t>
      </w:r>
      <w:r w:rsidR="008613E6" w:rsidRPr="00B830BA">
        <w:t>see if they can contribute</w:t>
      </w:r>
      <w:r w:rsidR="00907216" w:rsidRPr="00B830BA">
        <w:t xml:space="preserve"> to a fit</w:t>
      </w:r>
      <w:r w:rsidR="008613E6" w:rsidRPr="00B830BA">
        <w:t>-</w:t>
      </w:r>
      <w:r w:rsidR="00907216" w:rsidRPr="00B830BA">
        <w:t>for</w:t>
      </w:r>
      <w:r w:rsidR="008613E6" w:rsidRPr="00B830BA">
        <w:t>-</w:t>
      </w:r>
      <w:r w:rsidR="00907216" w:rsidRPr="00B830BA">
        <w:t xml:space="preserve">purpose technological outcome. </w:t>
      </w:r>
      <w:r w:rsidR="008613E6" w:rsidRPr="00B830BA">
        <w:t>There are two types of technological modelling:</w:t>
      </w:r>
    </w:p>
    <w:p w14:paraId="655E1070" w14:textId="17FD6509" w:rsidR="009B09FD" w:rsidRPr="00B830BA" w:rsidRDefault="00B830BA" w:rsidP="00B830BA">
      <w:pPr>
        <w:pStyle w:val="bodybullets"/>
      </w:pPr>
      <w:proofErr w:type="gramStart"/>
      <w:r>
        <w:t>f</w:t>
      </w:r>
      <w:r w:rsidR="00FF5B37" w:rsidRPr="00B830BA">
        <w:t>unctional</w:t>
      </w:r>
      <w:proofErr w:type="gramEnd"/>
      <w:r w:rsidR="00FF5B37" w:rsidRPr="00B830BA">
        <w:t xml:space="preserve"> modelling </w:t>
      </w:r>
      <w:r w:rsidR="008613E6" w:rsidRPr="00B830BA">
        <w:t>is</w:t>
      </w:r>
      <w:r w:rsidR="00D606C5" w:rsidRPr="00B830BA">
        <w:t xml:space="preserve"> </w:t>
      </w:r>
      <w:r w:rsidR="00FF5B37" w:rsidRPr="00B830BA">
        <w:t>the ongoing testing of design concepts</w:t>
      </w:r>
    </w:p>
    <w:p w14:paraId="64A985C8" w14:textId="4954BCC6" w:rsidR="00D606C5" w:rsidRPr="00B830BA" w:rsidRDefault="00B830BA" w:rsidP="00B830BA">
      <w:pPr>
        <w:pStyle w:val="bodybullets"/>
      </w:pPr>
      <w:proofErr w:type="gramStart"/>
      <w:r>
        <w:t>p</w:t>
      </w:r>
      <w:r w:rsidR="00D606C5" w:rsidRPr="00B830BA">
        <w:t>rototyping</w:t>
      </w:r>
      <w:proofErr w:type="gramEnd"/>
      <w:r w:rsidR="00D606C5" w:rsidRPr="00B830BA">
        <w:t xml:space="preserve"> is the realisation of </w:t>
      </w:r>
      <w:r w:rsidR="00B55A56" w:rsidRPr="00B830BA">
        <w:t>a fully functioning</w:t>
      </w:r>
      <w:r w:rsidR="00D606C5" w:rsidRPr="00B830BA">
        <w:t xml:space="preserve"> model.</w:t>
      </w:r>
    </w:p>
    <w:p w14:paraId="567E357A" w14:textId="45E0E5CC" w:rsidR="00FF5B37" w:rsidRPr="009B09FD" w:rsidRDefault="0099454C" w:rsidP="00B830BA">
      <w:pPr>
        <w:pStyle w:val="Bodytext"/>
      </w:pPr>
      <w:r>
        <w:t>Taken together, the two types of</w:t>
      </w:r>
      <w:r w:rsidR="00FF5B37" w:rsidRPr="001B0A76">
        <w:t xml:space="preserve"> modelling</w:t>
      </w:r>
      <w:r w:rsidR="00A47340">
        <w:t xml:space="preserve"> provide</w:t>
      </w:r>
      <w:r w:rsidR="003B3774" w:rsidRPr="001B0A76">
        <w:t xml:space="preserve"> </w:t>
      </w:r>
      <w:r w:rsidR="00FF5B37" w:rsidRPr="001B0A76">
        <w:t xml:space="preserve">evidence </w:t>
      </w:r>
      <w:r w:rsidR="001B0A76" w:rsidRPr="001B0A76">
        <w:t>of</w:t>
      </w:r>
      <w:r w:rsidR="003B3774" w:rsidRPr="001B0A76">
        <w:t xml:space="preserve"> </w:t>
      </w:r>
      <w:r w:rsidR="00B55A56">
        <w:t>factors</w:t>
      </w:r>
      <w:r w:rsidR="003B3774" w:rsidRPr="001B0A76">
        <w:t xml:space="preserve"> </w:t>
      </w:r>
      <w:r w:rsidR="001B0A76" w:rsidRPr="001B0A76">
        <w:t xml:space="preserve">that may impact </w:t>
      </w:r>
      <w:r w:rsidR="003B3774" w:rsidRPr="001B0A76">
        <w:t>on</w:t>
      </w:r>
      <w:r w:rsidR="00D606C5">
        <w:t>,</w:t>
      </w:r>
      <w:r w:rsidR="003B3774" w:rsidRPr="001B0A76">
        <w:t xml:space="preserve"> and </w:t>
      </w:r>
      <w:r w:rsidR="001B0A76" w:rsidRPr="001B0A76">
        <w:t>consequences that may result from</w:t>
      </w:r>
      <w:r w:rsidR="00D606C5">
        <w:t>,</w:t>
      </w:r>
      <w:r w:rsidR="001B0A76" w:rsidRPr="001B0A76">
        <w:t xml:space="preserve"> </w:t>
      </w:r>
      <w:r w:rsidR="00BA5A1E">
        <w:t>the</w:t>
      </w:r>
      <w:r w:rsidR="001B0A76" w:rsidRPr="001B0A76">
        <w:t xml:space="preserve"> development</w:t>
      </w:r>
      <w:r w:rsidR="00907216">
        <w:t xml:space="preserve"> </w:t>
      </w:r>
      <w:r w:rsidR="00BA5A1E">
        <w:t>of</w:t>
      </w:r>
      <w:r w:rsidR="00907216">
        <w:t xml:space="preserve"> a technological outcome</w:t>
      </w:r>
      <w:r w:rsidR="009B09FD">
        <w:t xml:space="preserve">. </w:t>
      </w:r>
    </w:p>
    <w:p w14:paraId="5A8ADFFF" w14:textId="77777777" w:rsidR="00E4500F" w:rsidRDefault="00D24D67" w:rsidP="00B830BA">
      <w:pPr>
        <w:pStyle w:val="Bodytext"/>
      </w:pPr>
      <w:r w:rsidRPr="003B3774">
        <w:t>Technological modelling involves two kinds of reasoning</w:t>
      </w:r>
      <w:r w:rsidRPr="00E4500F">
        <w:t xml:space="preserve">: </w:t>
      </w:r>
    </w:p>
    <w:p w14:paraId="20AB4D73" w14:textId="4C16BB22" w:rsidR="00E4500F" w:rsidRDefault="00E4500F" w:rsidP="00B830BA">
      <w:pPr>
        <w:pStyle w:val="bodybullets"/>
      </w:pPr>
      <w:proofErr w:type="gramStart"/>
      <w:r w:rsidRPr="00E4500F">
        <w:rPr>
          <w:iCs/>
        </w:rPr>
        <w:t>f</w:t>
      </w:r>
      <w:r w:rsidR="00D24D67" w:rsidRPr="00E4500F">
        <w:rPr>
          <w:iCs/>
        </w:rPr>
        <w:t>unctional</w:t>
      </w:r>
      <w:proofErr w:type="gramEnd"/>
      <w:r w:rsidRPr="00E4500F">
        <w:rPr>
          <w:iCs/>
        </w:rPr>
        <w:t xml:space="preserve"> reasoning</w:t>
      </w:r>
      <w:r w:rsidR="00D24D67" w:rsidRPr="00E4500F">
        <w:rPr>
          <w:i/>
          <w:iCs/>
        </w:rPr>
        <w:t xml:space="preserve"> </w:t>
      </w:r>
      <w:r>
        <w:rPr>
          <w:iCs/>
        </w:rPr>
        <w:t xml:space="preserve">– </w:t>
      </w:r>
      <w:r w:rsidR="00D24D67" w:rsidRPr="00E4500F">
        <w:t xml:space="preserve">how to make it </w:t>
      </w:r>
      <w:r>
        <w:t>happen, how it is happening</w:t>
      </w:r>
      <w:r w:rsidR="00D24D67" w:rsidRPr="00E4500F">
        <w:rPr>
          <w:i/>
          <w:iCs/>
        </w:rPr>
        <w:t xml:space="preserve"> </w:t>
      </w:r>
    </w:p>
    <w:p w14:paraId="42D671C5" w14:textId="05F1EBD8" w:rsidR="005B22A3" w:rsidRPr="00E4500F" w:rsidRDefault="00D24D67" w:rsidP="00B830BA">
      <w:pPr>
        <w:pStyle w:val="bodybullets"/>
      </w:pPr>
      <w:proofErr w:type="gramStart"/>
      <w:r w:rsidRPr="00E4500F">
        <w:rPr>
          <w:iCs/>
        </w:rPr>
        <w:t>practical</w:t>
      </w:r>
      <w:proofErr w:type="gramEnd"/>
      <w:r w:rsidRPr="00E4500F">
        <w:rPr>
          <w:iCs/>
        </w:rPr>
        <w:t xml:space="preserve"> </w:t>
      </w:r>
      <w:r w:rsidR="005441C3">
        <w:rPr>
          <w:iCs/>
        </w:rPr>
        <w:t xml:space="preserve">reasoning </w:t>
      </w:r>
      <w:r w:rsidR="00E4500F">
        <w:t xml:space="preserve">– </w:t>
      </w:r>
      <w:r w:rsidRPr="00E4500F">
        <w:t>should we make it happen</w:t>
      </w:r>
      <w:r w:rsidR="00B55A56" w:rsidRPr="00E4500F">
        <w:t>?</w:t>
      </w:r>
      <w:r w:rsidR="00E4500F">
        <w:t xml:space="preserve"> </w:t>
      </w:r>
      <w:proofErr w:type="gramStart"/>
      <w:r w:rsidRPr="00E4500F">
        <w:t>should</w:t>
      </w:r>
      <w:proofErr w:type="gramEnd"/>
      <w:r w:rsidRPr="00E4500F">
        <w:t xml:space="preserve"> it be happening</w:t>
      </w:r>
      <w:r w:rsidR="00B55A56" w:rsidRPr="00E4500F">
        <w:t>?</w:t>
      </w:r>
    </w:p>
    <w:p w14:paraId="37D77459" w14:textId="77777777" w:rsidR="001C7E57" w:rsidRPr="00B830BA" w:rsidRDefault="00EA7BE9" w:rsidP="00B830BA">
      <w:pPr>
        <w:pStyle w:val="Heading2"/>
        <w:spacing w:before="280" w:after="120"/>
        <w:rPr>
          <w:sz w:val="36"/>
          <w:lang w:val="en-AU"/>
        </w:rPr>
      </w:pPr>
      <w:r w:rsidRPr="00B830BA">
        <w:rPr>
          <w:sz w:val="36"/>
          <w:lang w:val="en-AU"/>
        </w:rPr>
        <w:t>Key ideas</w:t>
      </w:r>
    </w:p>
    <w:p w14:paraId="5F9755BE" w14:textId="77777777" w:rsidR="00763C41" w:rsidRPr="00B830BA" w:rsidRDefault="00F17E28" w:rsidP="00B830BA">
      <w:pPr>
        <w:pStyle w:val="Heading3"/>
      </w:pPr>
      <w:r w:rsidRPr="00B830BA">
        <w:t>Representations</w:t>
      </w:r>
    </w:p>
    <w:p w14:paraId="4BC14AF1" w14:textId="143B0A46" w:rsidR="00F156F6" w:rsidRDefault="00FF5B37" w:rsidP="00B830BA">
      <w:pPr>
        <w:pStyle w:val="Bodytext"/>
      </w:pPr>
      <w:r w:rsidRPr="00EE010E">
        <w:t>A</w:t>
      </w:r>
      <w:r w:rsidR="00EE010E" w:rsidRPr="00EE010E">
        <w:t>ll</w:t>
      </w:r>
      <w:r w:rsidRPr="00EE010E">
        <w:t xml:space="preserve"> </w:t>
      </w:r>
      <w:r w:rsidR="00EE084D" w:rsidRPr="00EE010E">
        <w:t>“</w:t>
      </w:r>
      <w:r w:rsidRPr="00EE010E">
        <w:t>model</w:t>
      </w:r>
      <w:r w:rsidR="00EE010E" w:rsidRPr="00EE010E">
        <w:t>s</w:t>
      </w:r>
      <w:r w:rsidR="00EE084D" w:rsidRPr="00EE010E">
        <w:t>”</w:t>
      </w:r>
      <w:r w:rsidRPr="00EE010E">
        <w:t xml:space="preserve"> </w:t>
      </w:r>
      <w:r w:rsidR="00EE010E" w:rsidRPr="00EE010E">
        <w:t>are</w:t>
      </w:r>
      <w:r w:rsidRPr="00EE010E">
        <w:t xml:space="preserve"> </w:t>
      </w:r>
      <w:r w:rsidR="0099454C">
        <w:t xml:space="preserve">by definition </w:t>
      </w:r>
      <w:r w:rsidRPr="00E4500F">
        <w:t>representation</w:t>
      </w:r>
      <w:r w:rsidR="00EE010E" w:rsidRPr="00E4500F">
        <w:t>s</w:t>
      </w:r>
      <w:r w:rsidRPr="00EE010E">
        <w:t xml:space="preserve"> of reality.</w:t>
      </w:r>
      <w:r w:rsidR="00F156F6">
        <w:t xml:space="preserve"> In technological practice</w:t>
      </w:r>
      <w:r w:rsidR="00676398">
        <w:t>:</w:t>
      </w:r>
      <w:r w:rsidR="00EE010E" w:rsidRPr="00EE010E">
        <w:t xml:space="preserve"> </w:t>
      </w:r>
    </w:p>
    <w:p w14:paraId="5164CF20" w14:textId="7B216C39" w:rsidR="00F156F6" w:rsidRDefault="00907216" w:rsidP="00B830BA">
      <w:pPr>
        <w:pStyle w:val="bodybullets"/>
      </w:pPr>
      <w:proofErr w:type="gramStart"/>
      <w:r>
        <w:t>functional</w:t>
      </w:r>
      <w:proofErr w:type="gramEnd"/>
      <w:r>
        <w:t xml:space="preserve"> models </w:t>
      </w:r>
      <w:r w:rsidR="0099454C">
        <w:t>play</w:t>
      </w:r>
      <w:r w:rsidR="00EE010E" w:rsidRPr="00EE010E">
        <w:t xml:space="preserve"> a</w:t>
      </w:r>
      <w:r w:rsidR="00FF5B37" w:rsidRPr="00EE010E">
        <w:t xml:space="preserve"> </w:t>
      </w:r>
      <w:r w:rsidR="00EE010E" w:rsidRPr="00EE010E">
        <w:t>crucial role in</w:t>
      </w:r>
      <w:r w:rsidR="00FF5B37" w:rsidRPr="00EE010E">
        <w:t xml:space="preserve"> identifying </w:t>
      </w:r>
      <w:r w:rsidR="00EE010E" w:rsidRPr="00EE010E">
        <w:t>an</w:t>
      </w:r>
      <w:r w:rsidR="00FF5B37" w:rsidRPr="00EE010E">
        <w:t xml:space="preserve"> outcome’s potential and </w:t>
      </w:r>
      <w:r w:rsidR="00F156F6">
        <w:t xml:space="preserve">its </w:t>
      </w:r>
      <w:r w:rsidR="00EE010E" w:rsidRPr="00EE010E">
        <w:t>probable impact on the world</w:t>
      </w:r>
      <w:r w:rsidR="00FF5B37" w:rsidRPr="00EE010E">
        <w:t xml:space="preserve"> </w:t>
      </w:r>
      <w:r w:rsidR="00EE010E" w:rsidRPr="00676398">
        <w:t>before</w:t>
      </w:r>
      <w:r w:rsidR="00EE010E" w:rsidRPr="00EE010E">
        <w:t xml:space="preserve"> it is</w:t>
      </w:r>
      <w:r w:rsidR="00FF5B37" w:rsidRPr="00EE010E">
        <w:t xml:space="preserve"> fully </w:t>
      </w:r>
      <w:r w:rsidR="00FF5B37" w:rsidRPr="00207265">
        <w:t xml:space="preserve">realised </w:t>
      </w:r>
      <w:r>
        <w:t xml:space="preserve">as a technological outcome </w:t>
      </w:r>
      <w:r w:rsidR="00FF5B37" w:rsidRPr="00207265">
        <w:t xml:space="preserve">and implemented </w:t>
      </w:r>
      <w:r w:rsidR="00FF5B37" w:rsidRPr="00F156F6">
        <w:rPr>
          <w:i/>
          <w:iCs/>
        </w:rPr>
        <w:t>in situ</w:t>
      </w:r>
    </w:p>
    <w:p w14:paraId="236AD4B8" w14:textId="5332A8BD" w:rsidR="00FF5B37" w:rsidRPr="00EE010E" w:rsidRDefault="00F156F6" w:rsidP="00B830BA">
      <w:pPr>
        <w:pStyle w:val="bodybullets"/>
        <w:rPr>
          <w:color w:val="800000"/>
        </w:rPr>
      </w:pPr>
      <w:proofErr w:type="gramStart"/>
      <w:r>
        <w:t>p</w:t>
      </w:r>
      <w:r w:rsidR="007E7860">
        <w:t>rototypes</w:t>
      </w:r>
      <w:proofErr w:type="gramEnd"/>
      <w:r w:rsidR="007E7860" w:rsidRPr="00207265">
        <w:t xml:space="preserve"> </w:t>
      </w:r>
      <w:r w:rsidR="00804604">
        <w:t>enable</w:t>
      </w:r>
      <w:r w:rsidR="00207265" w:rsidRPr="00207265">
        <w:t xml:space="preserve"> technologist</w:t>
      </w:r>
      <w:r>
        <w:t>s</w:t>
      </w:r>
      <w:r w:rsidR="00207265" w:rsidRPr="00207265">
        <w:t xml:space="preserve"> to</w:t>
      </w:r>
      <w:r w:rsidR="00FF5B37" w:rsidRPr="00207265">
        <w:t xml:space="preserve"> explo</w:t>
      </w:r>
      <w:r w:rsidR="00207265" w:rsidRPr="00207265">
        <w:t>re</w:t>
      </w:r>
      <w:r w:rsidR="00FF5B37" w:rsidRPr="00207265">
        <w:t xml:space="preserve"> </w:t>
      </w:r>
      <w:r w:rsidR="00207265" w:rsidRPr="00207265">
        <w:t>factors</w:t>
      </w:r>
      <w:r w:rsidR="00FF5B37" w:rsidRPr="00207265">
        <w:t xml:space="preserve"> that may </w:t>
      </w:r>
      <w:r w:rsidR="00207265" w:rsidRPr="00207265">
        <w:t>have a bearing on the</w:t>
      </w:r>
      <w:r w:rsidR="00FF5B37" w:rsidRPr="00207265">
        <w:t xml:space="preserve"> </w:t>
      </w:r>
      <w:r w:rsidR="007E7860">
        <w:t>future development</w:t>
      </w:r>
      <w:r w:rsidR="00676398">
        <w:t>/manufacture</w:t>
      </w:r>
      <w:r w:rsidR="007E7860">
        <w:t xml:space="preserve"> of a technological </w:t>
      </w:r>
      <w:r w:rsidR="00FF5B37" w:rsidRPr="00207265">
        <w:t>outcome</w:t>
      </w:r>
      <w:r w:rsidR="00676398">
        <w:t xml:space="preserve">, </w:t>
      </w:r>
      <w:r w:rsidR="00A37211">
        <w:t>in this way</w:t>
      </w:r>
      <w:r w:rsidR="00D83272">
        <w:t xml:space="preserve"> </w:t>
      </w:r>
      <w:r w:rsidR="007E7860">
        <w:t>support</w:t>
      </w:r>
      <w:r w:rsidR="00A37211">
        <w:t>ing</w:t>
      </w:r>
      <w:r w:rsidR="007E7860">
        <w:t xml:space="preserve"> </w:t>
      </w:r>
      <w:r w:rsidR="000A06AE">
        <w:t>them to justify</w:t>
      </w:r>
      <w:r w:rsidR="007E7860">
        <w:t xml:space="preserve"> </w:t>
      </w:r>
      <w:r w:rsidR="00A37211">
        <w:t>the</w:t>
      </w:r>
      <w:r w:rsidR="007E7860">
        <w:t xml:space="preserve"> outcome </w:t>
      </w:r>
      <w:r w:rsidR="000A06AE">
        <w:t>as</w:t>
      </w:r>
      <w:r w:rsidR="007E7860">
        <w:t xml:space="preserve"> fit</w:t>
      </w:r>
      <w:r w:rsidR="000A06AE">
        <w:t xml:space="preserve"> (or not fit)</w:t>
      </w:r>
      <w:r w:rsidR="007E7860">
        <w:t xml:space="preserve"> for purpose</w:t>
      </w:r>
      <w:r w:rsidR="00FF5B37" w:rsidRPr="00207265">
        <w:t>.</w:t>
      </w:r>
    </w:p>
    <w:p w14:paraId="546F655E" w14:textId="77777777" w:rsidR="00FF5B37" w:rsidRPr="00207265" w:rsidRDefault="00FF5B37" w:rsidP="00B830BA">
      <w:pPr>
        <w:pStyle w:val="Bodytext"/>
        <w:rPr>
          <w:rFonts w:ascii="Times" w:hAnsi="Times" w:cs="Times"/>
        </w:rPr>
      </w:pPr>
      <w:r w:rsidRPr="00207265">
        <w:t xml:space="preserve">Technological modelling is </w:t>
      </w:r>
      <w:r w:rsidR="00207265" w:rsidRPr="00207265">
        <w:t>an important</w:t>
      </w:r>
      <w:r w:rsidRPr="00207265">
        <w:t xml:space="preserve"> tool </w:t>
      </w:r>
      <w:r w:rsidR="00207265" w:rsidRPr="00207265">
        <w:t>in</w:t>
      </w:r>
      <w:r w:rsidRPr="00207265">
        <w:t xml:space="preserve"> </w:t>
      </w:r>
      <w:r w:rsidR="00B038DD">
        <w:t>every technological domain</w:t>
      </w:r>
      <w:r w:rsidR="00207265" w:rsidRPr="00207265">
        <w:t xml:space="preserve"> but</w:t>
      </w:r>
      <w:r w:rsidRPr="00207265">
        <w:t xml:space="preserve"> the knowledge and skill</w:t>
      </w:r>
      <w:r w:rsidR="00804604">
        <w:t>s</w:t>
      </w:r>
      <w:r w:rsidRPr="00207265">
        <w:t xml:space="preserve"> </w:t>
      </w:r>
      <w:r w:rsidR="00207265" w:rsidRPr="00207265">
        <w:t>involved</w:t>
      </w:r>
      <w:r w:rsidRPr="00207265">
        <w:t xml:space="preserve"> </w:t>
      </w:r>
      <w:r w:rsidR="00207265" w:rsidRPr="00207265">
        <w:t>in creating an</w:t>
      </w:r>
      <w:r w:rsidR="00804604">
        <w:t>d interpreting models are</w:t>
      </w:r>
      <w:r w:rsidR="009B09FD">
        <w:t xml:space="preserve"> domain-</w:t>
      </w:r>
      <w:r w:rsidR="00207265" w:rsidRPr="00207265">
        <w:t>specific</w:t>
      </w:r>
      <w:r w:rsidRPr="00207265">
        <w:t>.</w:t>
      </w:r>
    </w:p>
    <w:p w14:paraId="5090AEC6" w14:textId="5D25DD88" w:rsidR="00B550B3" w:rsidRDefault="009B09FD" w:rsidP="00B830BA">
      <w:pPr>
        <w:pStyle w:val="Bodytext"/>
        <w:rPr>
          <w:color w:val="800000"/>
        </w:rPr>
      </w:pPr>
      <w:r w:rsidRPr="00B550B3">
        <w:t>The media</w:t>
      </w:r>
      <w:r w:rsidR="00804604">
        <w:t xml:space="preserve"> and procedures</w:t>
      </w:r>
      <w:r w:rsidR="00FF5B37" w:rsidRPr="00B550B3">
        <w:t xml:space="preserve"> </w:t>
      </w:r>
      <w:r w:rsidRPr="00B550B3">
        <w:t>used in technological modelling will</w:t>
      </w:r>
      <w:r w:rsidR="00FF5B37" w:rsidRPr="00B550B3">
        <w:t xml:space="preserve"> vary depend</w:t>
      </w:r>
      <w:r w:rsidR="0062574F" w:rsidRPr="00B550B3">
        <w:t>ing on the stage of development and the</w:t>
      </w:r>
      <w:r w:rsidR="00FF5B37" w:rsidRPr="00B550B3">
        <w:t xml:space="preserve"> preferences, </w:t>
      </w:r>
      <w:r w:rsidR="0062574F" w:rsidRPr="00B550B3">
        <w:t>needs</w:t>
      </w:r>
      <w:r w:rsidR="00FF5B37" w:rsidRPr="00B550B3">
        <w:t xml:space="preserve">, and </w:t>
      </w:r>
      <w:r w:rsidR="00B550B3">
        <w:t>capabilities</w:t>
      </w:r>
      <w:r w:rsidR="00BD459C" w:rsidRPr="00B550B3">
        <w:t xml:space="preserve"> of the technologist</w:t>
      </w:r>
      <w:r w:rsidR="0062574F" w:rsidRPr="00B550B3">
        <w:t>.</w:t>
      </w:r>
      <w:r w:rsidR="00FF5B37" w:rsidRPr="00B550B3">
        <w:t xml:space="preserve"> </w:t>
      </w:r>
      <w:r w:rsidR="00F605EF">
        <w:t>Another consideration is the requirements</w:t>
      </w:r>
      <w:r w:rsidR="00B550B3">
        <w:t xml:space="preserve"> of those</w:t>
      </w:r>
      <w:r w:rsidR="00B550B3" w:rsidRPr="00B550B3">
        <w:t xml:space="preserve"> who will </w:t>
      </w:r>
      <w:r w:rsidR="00F605EF">
        <w:t>provide</w:t>
      </w:r>
      <w:r w:rsidR="00B550B3" w:rsidRPr="00B550B3">
        <w:t xml:space="preserve"> input and feedback.</w:t>
      </w:r>
    </w:p>
    <w:p w14:paraId="598DC3C9" w14:textId="5DAF591D" w:rsidR="00FF5B37" w:rsidRPr="00FF5B37" w:rsidRDefault="005206DA" w:rsidP="00B830BA">
      <w:pPr>
        <w:pStyle w:val="Bodytext"/>
        <w:rPr>
          <w:rFonts w:ascii="Times" w:hAnsi="Times" w:cs="Times"/>
          <w:color w:val="800000"/>
        </w:rPr>
      </w:pPr>
      <w:r>
        <w:t>I</w:t>
      </w:r>
      <w:r w:rsidRPr="005206DA">
        <w:t>n</w:t>
      </w:r>
      <w:r w:rsidR="00FF5B37" w:rsidRPr="005206DA">
        <w:t> the early stage</w:t>
      </w:r>
      <w:r w:rsidRPr="005206DA">
        <w:t xml:space="preserve">s of </w:t>
      </w:r>
      <w:r w:rsidR="00804604">
        <w:t xml:space="preserve">a </w:t>
      </w:r>
      <w:r w:rsidRPr="005206DA">
        <w:t>development</w:t>
      </w:r>
      <w:r w:rsidR="00804604">
        <w:t>,</w:t>
      </w:r>
      <w:r w:rsidR="00FF5B37" w:rsidRPr="005206DA">
        <w:t xml:space="preserve"> functional modelling may simply </w:t>
      </w:r>
      <w:r>
        <w:t>consist of</w:t>
      </w:r>
      <w:r w:rsidR="00FF5B37" w:rsidRPr="005206DA">
        <w:t xml:space="preserve"> the technologist </w:t>
      </w:r>
      <w:r w:rsidR="00FF5B37" w:rsidRPr="00CA62B7">
        <w:t>thinking t</w:t>
      </w:r>
      <w:r w:rsidRPr="00CA62B7">
        <w:t>hrough their design ideas and discussing them</w:t>
      </w:r>
      <w:r w:rsidR="00FF5B37" w:rsidRPr="00CA62B7">
        <w:t xml:space="preserve"> with other technologists</w:t>
      </w:r>
      <w:r w:rsidR="007E7860">
        <w:t xml:space="preserve"> and/or stakeholders</w:t>
      </w:r>
      <w:r w:rsidR="00FF5B37" w:rsidRPr="00CA62B7">
        <w:t xml:space="preserve"> to test their suitability. As the development </w:t>
      </w:r>
      <w:r w:rsidRPr="00CA62B7">
        <w:t>progresses, selected design</w:t>
      </w:r>
      <w:r w:rsidR="00CA62B7" w:rsidRPr="00CA62B7">
        <w:t>s</w:t>
      </w:r>
      <w:r w:rsidR="00FF5B37" w:rsidRPr="00CA62B7">
        <w:t xml:space="preserve"> may </w:t>
      </w:r>
      <w:r w:rsidR="001E78FB">
        <w:t>become</w:t>
      </w:r>
      <w:r w:rsidR="00FF5B37" w:rsidRPr="00CA62B7">
        <w:t xml:space="preserve"> drawings on paper or computer</w:t>
      </w:r>
      <w:r w:rsidR="00F605EF">
        <w:t>,</w:t>
      </w:r>
      <w:r w:rsidR="00CA62B7" w:rsidRPr="00CA62B7">
        <w:t xml:space="preserve"> </w:t>
      </w:r>
      <w:r w:rsidR="00FF5B37" w:rsidRPr="00CA62B7">
        <w:t xml:space="preserve">then more formal written explanations </w:t>
      </w:r>
      <w:r w:rsidR="00CA62B7" w:rsidRPr="00CA62B7">
        <w:t xml:space="preserve">and </w:t>
      </w:r>
      <w:r w:rsidR="00CA62B7" w:rsidRPr="001E78FB">
        <w:t>annotated diagrams</w:t>
      </w:r>
      <w:r w:rsidR="00FF5B37" w:rsidRPr="001E78FB">
        <w:t>. Th</w:t>
      </w:r>
      <w:r w:rsidR="001E78FB" w:rsidRPr="001E78FB">
        <w:t>e next step may be th</w:t>
      </w:r>
      <w:r w:rsidR="00FF5B37" w:rsidRPr="001E78FB">
        <w:t>ree-dimensional mock-ups</w:t>
      </w:r>
      <w:r w:rsidR="00CA62B7" w:rsidRPr="001E78FB">
        <w:t xml:space="preserve"> </w:t>
      </w:r>
      <w:r w:rsidR="001E78FB" w:rsidRPr="001E78FB">
        <w:t>made</w:t>
      </w:r>
      <w:r w:rsidR="00CA62B7" w:rsidRPr="001E78FB">
        <w:t xml:space="preserve"> from easily worked </w:t>
      </w:r>
      <w:r w:rsidR="00FF5B37" w:rsidRPr="001E78FB">
        <w:t>material</w:t>
      </w:r>
      <w:r w:rsidR="00CA62B7" w:rsidRPr="001E78FB">
        <w:t>s</w:t>
      </w:r>
      <w:r w:rsidR="00FF5B37" w:rsidRPr="001E78FB">
        <w:t xml:space="preserve"> such as clay, cardboard, </w:t>
      </w:r>
      <w:r w:rsidR="00CA62B7" w:rsidRPr="001E78FB">
        <w:t>or polystyrene foam,</w:t>
      </w:r>
      <w:r w:rsidR="00FF5B37" w:rsidRPr="001E78FB">
        <w:t xml:space="preserve"> </w:t>
      </w:r>
      <w:r w:rsidR="00CA62B7" w:rsidRPr="001E78FB">
        <w:t xml:space="preserve">or </w:t>
      </w:r>
      <w:r w:rsidR="007E7860">
        <w:t xml:space="preserve">virtual </w:t>
      </w:r>
      <w:r w:rsidR="002B2104">
        <w:t xml:space="preserve">CAD/3D </w:t>
      </w:r>
      <w:r w:rsidR="007E7860">
        <w:t>models</w:t>
      </w:r>
      <w:r w:rsidR="002B2104">
        <w:t>,</w:t>
      </w:r>
      <w:r w:rsidR="007E7860">
        <w:t xml:space="preserve"> </w:t>
      </w:r>
      <w:r w:rsidR="001E78FB" w:rsidRPr="001E78FB">
        <w:t xml:space="preserve">which </w:t>
      </w:r>
      <w:r w:rsidR="00FF5B37" w:rsidRPr="001E78FB">
        <w:t xml:space="preserve">enable design ideas to be </w:t>
      </w:r>
      <w:r w:rsidR="007E7860">
        <w:t xml:space="preserve">tested and </w:t>
      </w:r>
      <w:r w:rsidR="00FF5B37" w:rsidRPr="001E78FB">
        <w:t xml:space="preserve">evaluated </w:t>
      </w:r>
      <w:r w:rsidR="007E7860">
        <w:t xml:space="preserve">to determine </w:t>
      </w:r>
      <w:r w:rsidR="00CA62B7" w:rsidRPr="001E78FB">
        <w:t xml:space="preserve">their </w:t>
      </w:r>
      <w:r w:rsidR="00FF5B37" w:rsidRPr="001E78FB">
        <w:t xml:space="preserve">technical feasibility and social acceptability. </w:t>
      </w:r>
      <w:r w:rsidR="00CA62B7" w:rsidRPr="001E78FB">
        <w:t>Increasingly</w:t>
      </w:r>
      <w:r w:rsidR="001E78FB">
        <w:t>,</w:t>
      </w:r>
      <w:r w:rsidR="00FF5B37" w:rsidRPr="00CA62B7">
        <w:t xml:space="preserve"> the materials used </w:t>
      </w:r>
      <w:r w:rsidR="001E78FB">
        <w:t>approximate those</w:t>
      </w:r>
      <w:r w:rsidR="00FF5B37" w:rsidRPr="00CA62B7">
        <w:t xml:space="preserve"> that wi</w:t>
      </w:r>
      <w:r w:rsidR="00CA62B7" w:rsidRPr="00CA62B7">
        <w:t xml:space="preserve">ll be used in the </w:t>
      </w:r>
      <w:r w:rsidR="007E7860">
        <w:t>fully realised technological</w:t>
      </w:r>
      <w:r w:rsidR="007E7860" w:rsidRPr="00CA62B7">
        <w:t xml:space="preserve"> </w:t>
      </w:r>
      <w:r w:rsidR="00CA62B7" w:rsidRPr="00CA62B7">
        <w:t>outcome.</w:t>
      </w:r>
      <w:r w:rsidR="00FF5B37" w:rsidRPr="00CA62B7">
        <w:t xml:space="preserve"> </w:t>
      </w:r>
      <w:r w:rsidR="00CA62B7" w:rsidRPr="00CA62B7">
        <w:t>T</w:t>
      </w:r>
      <w:r w:rsidR="00FF5B37" w:rsidRPr="00CA62B7">
        <w:t xml:space="preserve">he final prototype </w:t>
      </w:r>
      <w:r w:rsidR="00CA62B7" w:rsidRPr="00CA62B7">
        <w:t xml:space="preserve">will </w:t>
      </w:r>
      <w:r w:rsidR="007E7860">
        <w:t xml:space="preserve">attempt to </w:t>
      </w:r>
      <w:r w:rsidR="00CA62B7" w:rsidRPr="00CA62B7">
        <w:t>use these</w:t>
      </w:r>
      <w:r w:rsidR="00FF5B37" w:rsidRPr="00CA62B7">
        <w:t xml:space="preserve"> exclusively.</w:t>
      </w:r>
    </w:p>
    <w:p w14:paraId="5226ADDA" w14:textId="77777777" w:rsidR="00B37D4B" w:rsidRPr="00B830BA" w:rsidRDefault="00B37D4B" w:rsidP="00B830BA">
      <w:pPr>
        <w:pStyle w:val="Heading4"/>
        <w:keepNext/>
        <w:keepLines/>
        <w:spacing w:before="240" w:line="240" w:lineRule="auto"/>
      </w:pPr>
      <w:r w:rsidRPr="00B830BA">
        <w:t>Note to teachers</w:t>
      </w:r>
    </w:p>
    <w:p w14:paraId="30E85425" w14:textId="2AFA93F7" w:rsidR="00A8141B" w:rsidRDefault="00B37D4B" w:rsidP="00B830BA">
      <w:pPr>
        <w:pStyle w:val="Bodytext"/>
      </w:pPr>
      <w:r>
        <w:t>At levels 1–4</w:t>
      </w:r>
      <w:r w:rsidR="005B22A3">
        <w:t xml:space="preserve"> students can learn much about </w:t>
      </w:r>
      <w:r w:rsidR="005B22A3" w:rsidRPr="00E4500F">
        <w:t>functional modelling</w:t>
      </w:r>
      <w:r w:rsidR="005B22A3">
        <w:t xml:space="preserve"> </w:t>
      </w:r>
      <w:r w:rsidR="00BC00B9">
        <w:t>with</w:t>
      </w:r>
      <w:r w:rsidR="005B22A3">
        <w:t>in th</w:t>
      </w:r>
      <w:r>
        <w:t>e context of their own practice. But</w:t>
      </w:r>
      <w:r w:rsidR="005B22A3">
        <w:t xml:space="preserve"> </w:t>
      </w:r>
      <w:r w:rsidR="00A95874">
        <w:t>by the time</w:t>
      </w:r>
      <w:r w:rsidR="005B22A3">
        <w:t xml:space="preserve"> they get to level 5 </w:t>
      </w:r>
      <w:r w:rsidR="00A95874">
        <w:t xml:space="preserve">they </w:t>
      </w:r>
      <w:r w:rsidR="00A8141B">
        <w:t>need to</w:t>
      </w:r>
      <w:r w:rsidR="00A95874">
        <w:t xml:space="preserve"> be </w:t>
      </w:r>
      <w:r w:rsidR="00BC00B9">
        <w:t>learning from the experience of a bro</w:t>
      </w:r>
      <w:r w:rsidR="00A95874">
        <w:t>ad range of technologists</w:t>
      </w:r>
      <w:r w:rsidR="00A8141B">
        <w:t xml:space="preserve"> so that their understanding is not limited to what they can personally do or by the opportunities </w:t>
      </w:r>
      <w:r w:rsidR="002B2104">
        <w:t>available in their school setting</w:t>
      </w:r>
      <w:r w:rsidR="00A95874">
        <w:t xml:space="preserve">. </w:t>
      </w:r>
    </w:p>
    <w:p w14:paraId="5BF0E203" w14:textId="2228B229" w:rsidR="00A8141B" w:rsidRDefault="00A95874" w:rsidP="00B830BA">
      <w:pPr>
        <w:pStyle w:val="Bodytext"/>
      </w:pPr>
      <w:r>
        <w:lastRenderedPageBreak/>
        <w:t xml:space="preserve">Also, </w:t>
      </w:r>
      <w:r w:rsidR="00BC00B9">
        <w:t>mos</w:t>
      </w:r>
      <w:r w:rsidR="00966AAC">
        <w:t>t school projects are one-offs</w:t>
      </w:r>
      <w:r w:rsidR="00A8141B">
        <w:t xml:space="preserve">, so </w:t>
      </w:r>
      <w:r>
        <w:t xml:space="preserve">students will gain </w:t>
      </w:r>
      <w:r w:rsidR="00A8141B">
        <w:t xml:space="preserve">very little </w:t>
      </w:r>
      <w:r w:rsidR="00966AAC">
        <w:t xml:space="preserve">experience of </w:t>
      </w:r>
      <w:r w:rsidR="00966AAC" w:rsidRPr="00A8141B">
        <w:rPr>
          <w:i/>
        </w:rPr>
        <w:t>prot</w:t>
      </w:r>
      <w:r w:rsidR="007F7FA7" w:rsidRPr="00A8141B">
        <w:rPr>
          <w:i/>
        </w:rPr>
        <w:t>otyping</w:t>
      </w:r>
      <w:r w:rsidR="007F7FA7">
        <w:t xml:space="preserve"> from their own practice</w:t>
      </w:r>
      <w:r w:rsidR="00A8141B">
        <w:t>.</w:t>
      </w:r>
      <w:r w:rsidR="00966AAC">
        <w:t xml:space="preserve"> </w:t>
      </w:r>
      <w:r w:rsidR="00A8141B">
        <w:t xml:space="preserve">This means that their </w:t>
      </w:r>
      <w:r w:rsidR="00B038DD">
        <w:t xml:space="preserve">conceptual </w:t>
      </w:r>
      <w:r w:rsidR="00A8141B">
        <w:t xml:space="preserve">understanding </w:t>
      </w:r>
      <w:r w:rsidR="00CF23BB">
        <w:t xml:space="preserve">of technological modelling </w:t>
      </w:r>
      <w:r w:rsidR="00A8141B">
        <w:t xml:space="preserve">needs to be developed through exposure to </w:t>
      </w:r>
      <w:r w:rsidR="00966AAC">
        <w:t xml:space="preserve">prototyping in a broad range of </w:t>
      </w:r>
      <w:r w:rsidR="008F760F">
        <w:t xml:space="preserve">technological </w:t>
      </w:r>
      <w:proofErr w:type="spellStart"/>
      <w:r w:rsidR="008F760F">
        <w:t>endeavour</w:t>
      </w:r>
      <w:proofErr w:type="spellEnd"/>
      <w:r w:rsidR="00966AAC">
        <w:t xml:space="preserve">. </w:t>
      </w:r>
    </w:p>
    <w:p w14:paraId="431B6D5F" w14:textId="6784BD4A" w:rsidR="005B22A3" w:rsidRPr="0099454C" w:rsidRDefault="00966AAC" w:rsidP="00B830BA">
      <w:pPr>
        <w:pStyle w:val="Bodytext"/>
      </w:pPr>
      <w:r>
        <w:t xml:space="preserve">The location of the technological modelling component within </w:t>
      </w:r>
      <w:r w:rsidR="00A8141B">
        <w:t xml:space="preserve">the </w:t>
      </w:r>
      <w:r w:rsidR="00B830BA">
        <w:t>technological k</w:t>
      </w:r>
      <w:r>
        <w:t xml:space="preserve">nowledge </w:t>
      </w:r>
      <w:r w:rsidR="00A8141B">
        <w:t xml:space="preserve">strand </w:t>
      </w:r>
      <w:r>
        <w:t xml:space="preserve">signals that students are expected to learn about </w:t>
      </w:r>
      <w:r w:rsidR="008F760F">
        <w:t xml:space="preserve">the relevant </w:t>
      </w:r>
      <w:r>
        <w:t xml:space="preserve">concepts </w:t>
      </w:r>
      <w:r w:rsidR="00DE11C1">
        <w:t xml:space="preserve">primarily </w:t>
      </w:r>
      <w:r>
        <w:t>from multiple real-life examples</w:t>
      </w:r>
      <w:r w:rsidR="00DE11C1">
        <w:t xml:space="preserve"> rather than</w:t>
      </w:r>
      <w:r>
        <w:t xml:space="preserve"> their own (necessarily limited) practice.</w:t>
      </w:r>
    </w:p>
    <w:p w14:paraId="0E3FBF04" w14:textId="77777777" w:rsidR="00BD459C" w:rsidRPr="00B830BA" w:rsidRDefault="00BD459C" w:rsidP="00B830BA">
      <w:pPr>
        <w:pStyle w:val="Heading3"/>
      </w:pPr>
      <w:r w:rsidRPr="00B830BA">
        <w:t>Functional modelling</w:t>
      </w:r>
    </w:p>
    <w:p w14:paraId="6E0D8B51" w14:textId="77777777" w:rsidR="0063530A" w:rsidRDefault="00FF5B37" w:rsidP="00B830BA">
      <w:pPr>
        <w:pStyle w:val="Bodytext"/>
      </w:pPr>
      <w:r w:rsidRPr="00C1653D">
        <w:rPr>
          <w:i/>
          <w:iCs/>
        </w:rPr>
        <w:t xml:space="preserve">Functional modelling </w:t>
      </w:r>
      <w:r w:rsidR="00C1653D" w:rsidRPr="00C1653D">
        <w:t xml:space="preserve">goes under </w:t>
      </w:r>
      <w:r w:rsidR="00A47340">
        <w:t>different</w:t>
      </w:r>
      <w:r w:rsidR="00C1653D" w:rsidRPr="00C1653D">
        <w:t xml:space="preserve"> names; f</w:t>
      </w:r>
      <w:r w:rsidRPr="00C1653D">
        <w:t xml:space="preserve">or example, </w:t>
      </w:r>
      <w:r w:rsidR="00C1653D" w:rsidRPr="00C1653D">
        <w:t>“</w:t>
      </w:r>
      <w:r w:rsidRPr="00C1653D">
        <w:t>test</w:t>
      </w:r>
      <w:r w:rsidR="00C1653D" w:rsidRPr="00C1653D">
        <w:t>”</w:t>
      </w:r>
      <w:r w:rsidRPr="00C1653D">
        <w:t xml:space="preserve"> or </w:t>
      </w:r>
      <w:r w:rsidR="00C1653D" w:rsidRPr="00C1653D">
        <w:t>“</w:t>
      </w:r>
      <w:r w:rsidRPr="00C1653D">
        <w:t xml:space="preserve">predictive </w:t>
      </w:r>
      <w:r w:rsidRPr="001400F6">
        <w:t>modelling</w:t>
      </w:r>
      <w:r w:rsidR="00C1653D" w:rsidRPr="001400F6">
        <w:t>”</w:t>
      </w:r>
      <w:r w:rsidRPr="001400F6">
        <w:t xml:space="preserve"> in biotechnology, </w:t>
      </w:r>
      <w:r w:rsidR="00C1653D" w:rsidRPr="001400F6">
        <w:t>“</w:t>
      </w:r>
      <w:proofErr w:type="spellStart"/>
      <w:r w:rsidRPr="001400F6">
        <w:t>animatics</w:t>
      </w:r>
      <w:proofErr w:type="spellEnd"/>
      <w:r w:rsidR="00C1653D" w:rsidRPr="001400F6">
        <w:t>”</w:t>
      </w:r>
      <w:r w:rsidRPr="001400F6">
        <w:t xml:space="preserve"> in film making, a </w:t>
      </w:r>
      <w:r w:rsidR="00C1653D" w:rsidRPr="001400F6">
        <w:t>“</w:t>
      </w:r>
      <w:r w:rsidRPr="001400F6">
        <w:t>toile</w:t>
      </w:r>
      <w:r w:rsidR="00C1653D" w:rsidRPr="001400F6">
        <w:t>”</w:t>
      </w:r>
      <w:r w:rsidRPr="001400F6">
        <w:t xml:space="preserve"> in garment making, and </w:t>
      </w:r>
      <w:r w:rsidR="00C1653D" w:rsidRPr="001400F6">
        <w:t>“</w:t>
      </w:r>
      <w:r w:rsidRPr="001400F6">
        <w:t>mock-ups</w:t>
      </w:r>
      <w:r w:rsidR="00C1653D" w:rsidRPr="001400F6">
        <w:t>”</w:t>
      </w:r>
      <w:r w:rsidRPr="001400F6">
        <w:t xml:space="preserve"> or </w:t>
      </w:r>
      <w:r w:rsidR="00C1653D" w:rsidRPr="001400F6">
        <w:t>“</w:t>
      </w:r>
      <w:r w:rsidRPr="001400F6">
        <w:t>mocks</w:t>
      </w:r>
      <w:r w:rsidR="00C1653D" w:rsidRPr="001400F6">
        <w:t>”</w:t>
      </w:r>
      <w:r w:rsidRPr="001400F6">
        <w:t xml:space="preserve"> in architecture and structural engineering. In </w:t>
      </w:r>
      <w:r w:rsidR="007D3F33" w:rsidRPr="001400F6">
        <w:t>each case</w:t>
      </w:r>
      <w:r w:rsidR="00C1653D" w:rsidRPr="001400F6">
        <w:t xml:space="preserve"> </w:t>
      </w:r>
      <w:r w:rsidR="008F760F">
        <w:t>the modelling</w:t>
      </w:r>
      <w:r w:rsidR="00C1653D" w:rsidRPr="001400F6">
        <w:t xml:space="preserve"> involves testing design concepts </w:t>
      </w:r>
      <w:r w:rsidR="00E50EEE">
        <w:t xml:space="preserve">to </w:t>
      </w:r>
      <w:r w:rsidR="00C1653D" w:rsidRPr="001400F6">
        <w:t>see if the</w:t>
      </w:r>
      <w:r w:rsidR="007D3F33" w:rsidRPr="001400F6">
        <w:t xml:space="preserve"> outcome </w:t>
      </w:r>
      <w:r w:rsidR="001400F6" w:rsidRPr="001400F6">
        <w:t xml:space="preserve">under development </w:t>
      </w:r>
      <w:r w:rsidR="00E50EEE">
        <w:t xml:space="preserve">(or some part of it) </w:t>
      </w:r>
      <w:r w:rsidR="007D3F33" w:rsidRPr="001400F6">
        <w:t>meet</w:t>
      </w:r>
      <w:r w:rsidR="0063530A">
        <w:t>s</w:t>
      </w:r>
      <w:r w:rsidR="00C1653D" w:rsidRPr="001400F6">
        <w:t xml:space="preserve"> the </w:t>
      </w:r>
      <w:r w:rsidR="0063530A">
        <w:t xml:space="preserve">appropriate </w:t>
      </w:r>
      <w:r w:rsidR="00C1653D" w:rsidRPr="001400F6">
        <w:t>physical and functional requirements.</w:t>
      </w:r>
      <w:r w:rsidR="007121EB">
        <w:t xml:space="preserve"> </w:t>
      </w:r>
    </w:p>
    <w:p w14:paraId="27ED1FB0" w14:textId="495034E1" w:rsidR="00FF5B37" w:rsidRPr="00C62C9F" w:rsidRDefault="002F2E30" w:rsidP="00B830BA">
      <w:pPr>
        <w:pStyle w:val="Bodytext"/>
      </w:pPr>
      <w:r>
        <w:t>F</w:t>
      </w:r>
      <w:r w:rsidR="001400F6" w:rsidRPr="001400F6">
        <w:t>unctional modelling</w:t>
      </w:r>
      <w:r>
        <w:t xml:space="preserve"> enables</w:t>
      </w:r>
      <w:r w:rsidR="001400F6" w:rsidRPr="001400F6">
        <w:t xml:space="preserve"> </w:t>
      </w:r>
      <w:r w:rsidR="00E50EEE">
        <w:t>technologists</w:t>
      </w:r>
      <w:r w:rsidR="001400F6" w:rsidRPr="001400F6">
        <w:t xml:space="preserve"> </w:t>
      </w:r>
      <w:r>
        <w:t xml:space="preserve">to </w:t>
      </w:r>
      <w:r w:rsidR="001400F6" w:rsidRPr="001400F6">
        <w:t>evaluate design concepts fro</w:t>
      </w:r>
      <w:r w:rsidR="00E50EEE">
        <w:t>m different perspectives and assess</w:t>
      </w:r>
      <w:r w:rsidR="001400F6" w:rsidRPr="001400F6">
        <w:t xml:space="preserve"> their likely impact</w:t>
      </w:r>
      <w:r w:rsidR="00E50EEE">
        <w:t xml:space="preserve">. </w:t>
      </w:r>
      <w:r w:rsidR="00A47340">
        <w:t xml:space="preserve">They </w:t>
      </w:r>
      <w:r w:rsidR="00B038DD">
        <w:t>can</w:t>
      </w:r>
      <w:r w:rsidR="00A47340">
        <w:t xml:space="preserve"> then</w:t>
      </w:r>
      <w:r w:rsidR="00E50EEE">
        <w:t xml:space="preserve"> make </w:t>
      </w:r>
      <w:r w:rsidR="00A47340">
        <w:t xml:space="preserve">justifiable </w:t>
      </w:r>
      <w:r w:rsidR="001400F6" w:rsidRPr="001400F6">
        <w:t xml:space="preserve">decisions </w:t>
      </w:r>
      <w:r>
        <w:t>about</w:t>
      </w:r>
      <w:r w:rsidR="00A47340">
        <w:t xml:space="preserve"> </w:t>
      </w:r>
      <w:r>
        <w:t xml:space="preserve">the </w:t>
      </w:r>
      <w:r w:rsidR="001400F6" w:rsidRPr="00C62C9F">
        <w:t>technical feasibilit</w:t>
      </w:r>
      <w:r w:rsidR="006D4D5C">
        <w:t>y and social acceptability</w:t>
      </w:r>
      <w:r>
        <w:t xml:space="preserve"> of proposed technological outcomes</w:t>
      </w:r>
      <w:r w:rsidR="00A47340">
        <w:t xml:space="preserve">, taking into account </w:t>
      </w:r>
      <w:r w:rsidR="00FF5B37" w:rsidRPr="00C62C9F">
        <w:t>specifications, material</w:t>
      </w:r>
      <w:r w:rsidR="00C62C9F" w:rsidRPr="00C62C9F">
        <w:t>s</w:t>
      </w:r>
      <w:r w:rsidR="00FF5B37" w:rsidRPr="00C62C9F">
        <w:t xml:space="preserve"> and technique</w:t>
      </w:r>
      <w:r w:rsidR="00C62C9F" w:rsidRPr="00C62C9F">
        <w:t>s</w:t>
      </w:r>
      <w:r w:rsidR="00FF5B37" w:rsidRPr="00C62C9F">
        <w:t xml:space="preserve">, </w:t>
      </w:r>
      <w:r w:rsidR="00C62C9F" w:rsidRPr="00C62C9F">
        <w:t>historical and socio</w:t>
      </w:r>
      <w:r w:rsidR="00FF5B37" w:rsidRPr="00C62C9F">
        <w:t xml:space="preserve">cultural </w:t>
      </w:r>
      <w:r w:rsidR="00C62C9F" w:rsidRPr="00C62C9F">
        <w:t>considerations</w:t>
      </w:r>
      <w:r w:rsidR="00A47340">
        <w:t>, etc</w:t>
      </w:r>
      <w:r w:rsidR="00FF5B37" w:rsidRPr="00C62C9F">
        <w:t>.</w:t>
      </w:r>
      <w:r w:rsidR="002A3C15">
        <w:t xml:space="preserve">, </w:t>
      </w:r>
      <w:r w:rsidR="00B038DD">
        <w:t>any of which, if ignored, c</w:t>
      </w:r>
      <w:r w:rsidR="002A3C15">
        <w:t xml:space="preserve">ould </w:t>
      </w:r>
      <w:r w:rsidR="00B038DD">
        <w:t>potentially have</w:t>
      </w:r>
      <w:r w:rsidR="00FF5B37" w:rsidRPr="00C62C9F">
        <w:t xml:space="preserve"> negative consequences.</w:t>
      </w:r>
    </w:p>
    <w:p w14:paraId="4EE572BC" w14:textId="2509828B" w:rsidR="006D4D5C" w:rsidRDefault="00C62C9F" w:rsidP="00B830BA">
      <w:pPr>
        <w:pStyle w:val="Bodytext"/>
      </w:pPr>
      <w:r w:rsidRPr="00DE224A">
        <w:t xml:space="preserve">Functional modelling in the early stages of a development </w:t>
      </w:r>
      <w:r w:rsidR="00AA77EA" w:rsidRPr="00DE224A">
        <w:t xml:space="preserve">may </w:t>
      </w:r>
      <w:r w:rsidR="00B038DD">
        <w:t xml:space="preserve">result in </w:t>
      </w:r>
      <w:r w:rsidR="002A3C15">
        <w:t>the</w:t>
      </w:r>
      <w:r w:rsidR="00AA77EA" w:rsidRPr="00DE224A">
        <w:t xml:space="preserve"> decision </w:t>
      </w:r>
      <w:r w:rsidR="00B038DD">
        <w:t>(</w:t>
      </w:r>
      <w:proofErr w:type="spellStart"/>
      <w:r w:rsidR="00B038DD">
        <w:t>i</w:t>
      </w:r>
      <w:proofErr w:type="spellEnd"/>
      <w:r w:rsidR="00B038DD">
        <w:t xml:space="preserve">) </w:t>
      </w:r>
      <w:r w:rsidR="00AA77EA" w:rsidRPr="00DE224A">
        <w:t xml:space="preserve">not to </w:t>
      </w:r>
      <w:proofErr w:type="gramStart"/>
      <w:r w:rsidR="00AA77EA" w:rsidRPr="00DE224A">
        <w:t>proceed</w:t>
      </w:r>
      <w:proofErr w:type="gramEnd"/>
      <w:r w:rsidR="00AA77EA" w:rsidRPr="00DE224A">
        <w:t xml:space="preserve"> any further, </w:t>
      </w:r>
      <w:r w:rsidR="002A3C15">
        <w:t xml:space="preserve">(ii) </w:t>
      </w:r>
      <w:r w:rsidR="00AA77EA" w:rsidRPr="00DE224A">
        <w:t xml:space="preserve">to revise the original concept, </w:t>
      </w:r>
      <w:r w:rsidR="002A3C15">
        <w:t xml:space="preserve">(iii) </w:t>
      </w:r>
      <w:r w:rsidR="00AA77EA" w:rsidRPr="00DE224A">
        <w:t>to proceed to the next stage</w:t>
      </w:r>
      <w:r w:rsidR="002F2E30">
        <w:t>,</w:t>
      </w:r>
      <w:r w:rsidR="00D723A1" w:rsidRPr="00D723A1">
        <w:t xml:space="preserve"> </w:t>
      </w:r>
      <w:r w:rsidR="00D723A1" w:rsidRPr="00DE224A">
        <w:t>or</w:t>
      </w:r>
      <w:r w:rsidR="00D723A1">
        <w:t xml:space="preserve"> (iv) </w:t>
      </w:r>
      <w:r w:rsidR="002F2E30">
        <w:t xml:space="preserve">to </w:t>
      </w:r>
      <w:r w:rsidR="00D723A1">
        <w:t xml:space="preserve">revise the brief to better describe </w:t>
      </w:r>
      <w:r w:rsidR="002F2E30">
        <w:t>what is required of a fit-for-purpose outcome</w:t>
      </w:r>
      <w:r w:rsidR="00AA77EA" w:rsidRPr="00DE224A">
        <w:t xml:space="preserve">. </w:t>
      </w:r>
    </w:p>
    <w:p w14:paraId="536F814B" w14:textId="185F8E5D" w:rsidR="00FF5B37" w:rsidRPr="0048745F" w:rsidRDefault="00DE224A" w:rsidP="00B830BA">
      <w:pPr>
        <w:pStyle w:val="Bodytext"/>
      </w:pPr>
      <w:r w:rsidRPr="00DE224A">
        <w:t xml:space="preserve">The time to </w:t>
      </w:r>
      <w:r w:rsidR="002F2E30">
        <w:t>establish</w:t>
      </w:r>
      <w:r w:rsidRPr="00DE224A">
        <w:t xml:space="preserve"> whet</w:t>
      </w:r>
      <w:r w:rsidR="002A3C15">
        <w:t>her a design concept has worth in its broadest sense</w:t>
      </w:r>
      <w:r w:rsidRPr="00DE224A">
        <w:t xml:space="preserve"> and to be asking the “what if” questions is earlier rather than later, so extensive functional modelling in the early stages of technological practice is strongly recommended.</w:t>
      </w:r>
      <w:r w:rsidR="00E103E5">
        <w:t xml:space="preserve"> </w:t>
      </w:r>
      <w:r w:rsidR="00E103E5" w:rsidRPr="0048745F">
        <w:t xml:space="preserve">Early-stage </w:t>
      </w:r>
      <w:r w:rsidR="00FF5B37" w:rsidRPr="0048745F">
        <w:t xml:space="preserve">functional modelling </w:t>
      </w:r>
      <w:r w:rsidR="0048745F" w:rsidRPr="0048745F">
        <w:t>typically</w:t>
      </w:r>
      <w:r w:rsidR="00FF5B37" w:rsidRPr="0048745F">
        <w:t xml:space="preserve"> </w:t>
      </w:r>
      <w:r w:rsidR="0048745F" w:rsidRPr="0048745F">
        <w:t>involves “</w:t>
      </w:r>
      <w:proofErr w:type="spellStart"/>
      <w:r w:rsidR="0048745F" w:rsidRPr="0048745F">
        <w:t>guesstimation</w:t>
      </w:r>
      <w:proofErr w:type="spellEnd"/>
      <w:r w:rsidR="0048745F" w:rsidRPr="0048745F">
        <w:t>”</w:t>
      </w:r>
      <w:r w:rsidR="00FF5B37" w:rsidRPr="0048745F">
        <w:t xml:space="preserve"> based on </w:t>
      </w:r>
      <w:r w:rsidR="002A3C15">
        <w:t xml:space="preserve">other, </w:t>
      </w:r>
      <w:r w:rsidR="00FF5B37" w:rsidRPr="0048745F">
        <w:t xml:space="preserve">similar technological </w:t>
      </w:r>
      <w:r w:rsidR="00E103E5" w:rsidRPr="0048745F">
        <w:t>developments an</w:t>
      </w:r>
      <w:r w:rsidR="0048745F" w:rsidRPr="0048745F">
        <w:t>d/or related</w:t>
      </w:r>
      <w:r w:rsidR="00FF5B37" w:rsidRPr="0048745F">
        <w:t xml:space="preserve"> situations</w:t>
      </w:r>
      <w:r w:rsidR="0048745F" w:rsidRPr="0048745F">
        <w:t xml:space="preserve">, </w:t>
      </w:r>
      <w:r w:rsidR="00FF5B37" w:rsidRPr="0048745F">
        <w:t>problems</w:t>
      </w:r>
      <w:r w:rsidR="0048745F" w:rsidRPr="0048745F">
        <w:t xml:space="preserve"> or </w:t>
      </w:r>
      <w:r w:rsidR="00FF5B37" w:rsidRPr="0048745F">
        <w:t>issues</w:t>
      </w:r>
      <w:r w:rsidR="00D723A1">
        <w:t xml:space="preserve">, and </w:t>
      </w:r>
      <w:r w:rsidR="002F2E30">
        <w:t xml:space="preserve">on </w:t>
      </w:r>
      <w:r w:rsidR="00D723A1">
        <w:t>stakeholder feedback on design ideas</w:t>
      </w:r>
      <w:r w:rsidR="00FF5B37" w:rsidRPr="0048745F">
        <w:t>.</w:t>
      </w:r>
    </w:p>
    <w:p w14:paraId="77C002C5" w14:textId="0293231C" w:rsidR="00ED6786" w:rsidRPr="00ED6786" w:rsidRDefault="00FF5B37" w:rsidP="00B830BA">
      <w:pPr>
        <w:pStyle w:val="Bodytext"/>
      </w:pPr>
      <w:r w:rsidRPr="00521960">
        <w:t xml:space="preserve">Functional modelling </w:t>
      </w:r>
      <w:r w:rsidR="00521960" w:rsidRPr="00521960">
        <w:t>can reduce</w:t>
      </w:r>
      <w:r w:rsidR="006D4D5C">
        <w:t xml:space="preserve"> the wast</w:t>
      </w:r>
      <w:r w:rsidR="00521960" w:rsidRPr="00521960">
        <w:t>e</w:t>
      </w:r>
      <w:r w:rsidRPr="00521960">
        <w:t xml:space="preserve"> of resources </w:t>
      </w:r>
      <w:r w:rsidR="00FD2037">
        <w:t xml:space="preserve">that is inevitable </w:t>
      </w:r>
      <w:r w:rsidR="00521960" w:rsidRPr="00521960">
        <w:t>when</w:t>
      </w:r>
      <w:r w:rsidRPr="00521960">
        <w:t xml:space="preserve"> </w:t>
      </w:r>
      <w:r w:rsidR="006D4D5C">
        <w:t>a technologist</w:t>
      </w:r>
      <w:r w:rsidRPr="00ED6786">
        <w:t xml:space="preserve"> rush</w:t>
      </w:r>
      <w:r w:rsidR="006D4D5C">
        <w:t>es</w:t>
      </w:r>
      <w:r w:rsidRPr="00ED6786">
        <w:t xml:space="preserve"> </w:t>
      </w:r>
      <w:r w:rsidR="00521960" w:rsidRPr="00ED6786">
        <w:t>into</w:t>
      </w:r>
      <w:r w:rsidR="00ED6786" w:rsidRPr="00ED6786">
        <w:t xml:space="preserve"> the realisation phase</w:t>
      </w:r>
      <w:r w:rsidRPr="00ED6786">
        <w:t xml:space="preserve"> relying on a </w:t>
      </w:r>
      <w:r w:rsidR="00521960" w:rsidRPr="00ED6786">
        <w:t>build-and-fix</w:t>
      </w:r>
      <w:r w:rsidRPr="00ED6786">
        <w:t xml:space="preserve"> approach</w:t>
      </w:r>
      <w:r w:rsidR="00521960" w:rsidRPr="00ED6786">
        <w:t xml:space="preserve"> to carry them through</w:t>
      </w:r>
      <w:r w:rsidR="00D723A1">
        <w:t>.</w:t>
      </w:r>
      <w:r w:rsidR="002A3C15">
        <w:t xml:space="preserve"> </w:t>
      </w:r>
      <w:r w:rsidR="00D723A1">
        <w:t xml:space="preserve">This </w:t>
      </w:r>
      <w:r w:rsidR="00B038DD">
        <w:t xml:space="preserve">makes </w:t>
      </w:r>
      <w:r w:rsidR="00D723A1">
        <w:t>f</w:t>
      </w:r>
      <w:r w:rsidR="00D723A1" w:rsidRPr="00521960">
        <w:t xml:space="preserve">unctional modelling </w:t>
      </w:r>
      <w:r w:rsidR="004F54F5">
        <w:t>an important</w:t>
      </w:r>
      <w:r w:rsidRPr="00ED6786">
        <w:t xml:space="preserve"> tool for enabling environmentally sensitive and sustainable developments. </w:t>
      </w:r>
    </w:p>
    <w:p w14:paraId="1C372852" w14:textId="77777777" w:rsidR="00956376" w:rsidRPr="00956376" w:rsidRDefault="00FF5B37" w:rsidP="00B830BA">
      <w:pPr>
        <w:pStyle w:val="Bodytext"/>
      </w:pPr>
      <w:r w:rsidRPr="00956376">
        <w:t xml:space="preserve">The better the functional modelling, the </w:t>
      </w:r>
      <w:r w:rsidR="00537E9C" w:rsidRPr="00956376">
        <w:t>more confident</w:t>
      </w:r>
      <w:r w:rsidRPr="00956376">
        <w:t xml:space="preserve"> a technologist can </w:t>
      </w:r>
      <w:r w:rsidR="00537E9C" w:rsidRPr="00956376">
        <w:t>be that</w:t>
      </w:r>
      <w:r w:rsidRPr="00956376">
        <w:t xml:space="preserve"> </w:t>
      </w:r>
      <w:r w:rsidR="00537E9C" w:rsidRPr="00956376">
        <w:t xml:space="preserve">an outcome </w:t>
      </w:r>
      <w:r w:rsidRPr="00956376">
        <w:t>will be fit for purpose</w:t>
      </w:r>
      <w:r w:rsidR="00537E9C" w:rsidRPr="00956376">
        <w:t xml:space="preserve"> and have minimal</w:t>
      </w:r>
      <w:r w:rsidRPr="00956376">
        <w:t xml:space="preserve"> </w:t>
      </w:r>
      <w:r w:rsidR="00FD2037">
        <w:t>unexpected</w:t>
      </w:r>
      <w:r w:rsidRPr="00956376">
        <w:t xml:space="preserve"> and/or undesirable impacts. </w:t>
      </w:r>
    </w:p>
    <w:p w14:paraId="0B1282DF" w14:textId="0842D77B" w:rsidR="00FF5B37" w:rsidRPr="004F54F5" w:rsidRDefault="00956376" w:rsidP="00B830BA">
      <w:pPr>
        <w:pStyle w:val="Bodytext"/>
        <w:rPr>
          <w:rFonts w:ascii="Times" w:hAnsi="Times" w:cs="Times"/>
        </w:rPr>
      </w:pPr>
      <w:r w:rsidRPr="004F54F5">
        <w:t xml:space="preserve">It </w:t>
      </w:r>
      <w:r w:rsidR="00FD2037">
        <w:t>is important</w:t>
      </w:r>
      <w:r w:rsidR="002F2E30">
        <w:t xml:space="preserve"> however</w:t>
      </w:r>
      <w:r w:rsidR="00FD2037">
        <w:t xml:space="preserve"> to keep in mind</w:t>
      </w:r>
      <w:r w:rsidRPr="004F54F5">
        <w:t xml:space="preserve"> that </w:t>
      </w:r>
      <w:r w:rsidR="00FF5B37" w:rsidRPr="004F54F5">
        <w:t xml:space="preserve">functional models </w:t>
      </w:r>
      <w:r w:rsidR="00FD2037">
        <w:t xml:space="preserve">can ever </w:t>
      </w:r>
      <w:r w:rsidRPr="004F54F5">
        <w:t xml:space="preserve">only represent </w:t>
      </w:r>
      <w:r w:rsidR="00D21DD6" w:rsidRPr="004F54F5">
        <w:t xml:space="preserve">or simulate </w:t>
      </w:r>
      <w:r w:rsidRPr="004F54F5">
        <w:t>reality and for this reason they have their limitations</w:t>
      </w:r>
      <w:r w:rsidR="00FD2037">
        <w:t>.</w:t>
      </w:r>
    </w:p>
    <w:p w14:paraId="60335783" w14:textId="77777777" w:rsidR="003451F2" w:rsidRPr="003451F2" w:rsidRDefault="003451F2" w:rsidP="00B830BA">
      <w:pPr>
        <w:pStyle w:val="Heading3"/>
      </w:pPr>
      <w:r w:rsidRPr="003451F2">
        <w:t>Prototyping</w:t>
      </w:r>
    </w:p>
    <w:p w14:paraId="2CB126C4" w14:textId="50D9C6BF" w:rsidR="007C6567" w:rsidRPr="00C35743" w:rsidRDefault="00FF5B37" w:rsidP="00B830BA">
      <w:pPr>
        <w:pStyle w:val="Bodytext"/>
      </w:pPr>
      <w:r w:rsidRPr="00755E79">
        <w:rPr>
          <w:i/>
          <w:iCs/>
        </w:rPr>
        <w:t>Prototyping</w:t>
      </w:r>
      <w:r w:rsidR="00692615">
        <w:rPr>
          <w:i/>
          <w:iCs/>
        </w:rPr>
        <w:t xml:space="preserve"> </w:t>
      </w:r>
      <w:r w:rsidR="00692615" w:rsidRPr="00692615">
        <w:rPr>
          <w:iCs/>
        </w:rPr>
        <w:t>(</w:t>
      </w:r>
      <w:r w:rsidR="00DE11C1">
        <w:rPr>
          <w:iCs/>
        </w:rPr>
        <w:t xml:space="preserve">literally, </w:t>
      </w:r>
      <w:r w:rsidR="00B038DD">
        <w:rPr>
          <w:iCs/>
        </w:rPr>
        <w:t>“</w:t>
      </w:r>
      <w:r w:rsidR="00DE11C1">
        <w:rPr>
          <w:iCs/>
        </w:rPr>
        <w:t xml:space="preserve">creating </w:t>
      </w:r>
      <w:r w:rsidR="00692615" w:rsidRPr="00692615">
        <w:rPr>
          <w:iCs/>
        </w:rPr>
        <w:t>the first of a kind”)</w:t>
      </w:r>
      <w:r w:rsidRPr="00755E79">
        <w:rPr>
          <w:i/>
          <w:iCs/>
        </w:rPr>
        <w:t xml:space="preserve"> </w:t>
      </w:r>
      <w:r w:rsidRPr="00755E79">
        <w:t xml:space="preserve">is the </w:t>
      </w:r>
      <w:r w:rsidR="005154B4">
        <w:t>realisation</w:t>
      </w:r>
      <w:r w:rsidR="00C02D02">
        <w:t xml:space="preserve"> of a functioning</w:t>
      </w:r>
      <w:r w:rsidR="00A7053B">
        <w:t>, material</w:t>
      </w:r>
      <w:r w:rsidR="00C02D02">
        <w:t xml:space="preserve"> model of a technological outcome </w:t>
      </w:r>
      <w:r w:rsidR="00E27CD5">
        <w:t xml:space="preserve">prior to </w:t>
      </w:r>
      <w:r w:rsidR="00FD2037">
        <w:t>its implementation</w:t>
      </w:r>
      <w:r w:rsidR="00C02D02">
        <w:t xml:space="preserve"> in </w:t>
      </w:r>
      <w:r w:rsidR="00FD2037">
        <w:t>its destined</w:t>
      </w:r>
      <w:r w:rsidR="00C02D02">
        <w:t xml:space="preserve"> location. </w:t>
      </w:r>
      <w:r w:rsidR="007824C1">
        <w:t xml:space="preserve">With the creation of a prototype </w:t>
      </w:r>
      <w:r w:rsidR="00C35743">
        <w:t>the</w:t>
      </w:r>
      <w:r w:rsidR="007C6567" w:rsidRPr="00C02D02">
        <w:t xml:space="preserve"> outcome</w:t>
      </w:r>
      <w:r w:rsidR="007824C1">
        <w:t xml:space="preserve"> now </w:t>
      </w:r>
      <w:r w:rsidR="00C35743" w:rsidRPr="007824C1">
        <w:t>exists</w:t>
      </w:r>
      <w:r w:rsidR="007824C1" w:rsidRPr="007824C1">
        <w:t xml:space="preserve"> in a material form,</w:t>
      </w:r>
      <w:r w:rsidR="007824C1">
        <w:rPr>
          <w:i/>
        </w:rPr>
        <w:t xml:space="preserve"> </w:t>
      </w:r>
      <w:r w:rsidR="007824C1" w:rsidRPr="007824C1">
        <w:t>so</w:t>
      </w:r>
      <w:r w:rsidR="00FD2037">
        <w:rPr>
          <w:i/>
        </w:rPr>
        <w:t xml:space="preserve"> </w:t>
      </w:r>
      <w:r w:rsidR="00C35743">
        <w:t xml:space="preserve">it </w:t>
      </w:r>
      <w:r w:rsidR="007C6567" w:rsidRPr="00C02D02">
        <w:t>has an increased impact on the world.</w:t>
      </w:r>
      <w:r w:rsidR="007C6567" w:rsidRPr="00FF5B37">
        <w:rPr>
          <w:color w:val="800000"/>
        </w:rPr>
        <w:t xml:space="preserve"> </w:t>
      </w:r>
    </w:p>
    <w:p w14:paraId="3611BCEF" w14:textId="020C48EF" w:rsidR="00BA16D0" w:rsidRDefault="00C35743" w:rsidP="00B830BA">
      <w:pPr>
        <w:pStyle w:val="Bodytext"/>
      </w:pPr>
      <w:r w:rsidRPr="00755E79">
        <w:t xml:space="preserve">The purpose </w:t>
      </w:r>
      <w:r>
        <w:t xml:space="preserve">of prototyping </w:t>
      </w:r>
      <w:r w:rsidRPr="00755E79">
        <w:t xml:space="preserve">is to </w:t>
      </w:r>
      <w:r w:rsidR="00FD2037">
        <w:t>enable evaluation of</w:t>
      </w:r>
      <w:r w:rsidRPr="00755E79">
        <w:t xml:space="preserve"> </w:t>
      </w:r>
      <w:r>
        <w:t xml:space="preserve">a technological outcome’s </w:t>
      </w:r>
      <w:r w:rsidRPr="00755E79">
        <w:t xml:space="preserve">fitness for purpose against </w:t>
      </w:r>
      <w:r>
        <w:t xml:space="preserve">the </w:t>
      </w:r>
      <w:r w:rsidRPr="00755E79">
        <w:t>brief</w:t>
      </w:r>
      <w:r w:rsidR="00FD2037">
        <w:t>,</w:t>
      </w:r>
      <w:r>
        <w:t xml:space="preserve"> and to </w:t>
      </w:r>
      <w:r w:rsidR="003744F2">
        <w:t>determine</w:t>
      </w:r>
      <w:r w:rsidR="00FD2037">
        <w:t xml:space="preserve"> whether</w:t>
      </w:r>
      <w:r w:rsidR="00A7053B">
        <w:t xml:space="preserve"> </w:t>
      </w:r>
      <w:r>
        <w:t>it</w:t>
      </w:r>
      <w:r w:rsidR="00A77C41">
        <w:t xml:space="preserve"> meets acceptability criteria or </w:t>
      </w:r>
      <w:r w:rsidR="00A77C41" w:rsidRPr="007C6567">
        <w:t xml:space="preserve">needs </w:t>
      </w:r>
      <w:r w:rsidR="00907103" w:rsidRPr="007C6567">
        <w:t>further development</w:t>
      </w:r>
      <w:r w:rsidR="00A77C41" w:rsidRPr="007C6567">
        <w:t>.</w:t>
      </w:r>
      <w:r w:rsidR="00A7053B" w:rsidRPr="007C6567">
        <w:t xml:space="preserve"> </w:t>
      </w:r>
      <w:r w:rsidR="00342AE7">
        <w:t>P</w:t>
      </w:r>
      <w:r w:rsidR="00A7053B" w:rsidRPr="007C6567">
        <w:t xml:space="preserve">rototyping </w:t>
      </w:r>
      <w:r w:rsidR="00BA16D0">
        <w:t>allows for in-depth exp</w:t>
      </w:r>
      <w:r w:rsidR="00785D2E">
        <w:t>loration of</w:t>
      </w:r>
      <w:r w:rsidR="00A7053B" w:rsidRPr="007C6567">
        <w:t xml:space="preserve"> </w:t>
      </w:r>
      <w:r w:rsidR="007824C1">
        <w:t xml:space="preserve">the impacts </w:t>
      </w:r>
      <w:r w:rsidR="007824C1" w:rsidRPr="007C6567">
        <w:t>(</w:t>
      </w:r>
      <w:r w:rsidR="007824C1">
        <w:t>intended and unintended</w:t>
      </w:r>
      <w:r w:rsidR="007824C1" w:rsidRPr="007C6567">
        <w:t xml:space="preserve">) </w:t>
      </w:r>
      <w:r w:rsidR="00785D2E">
        <w:t>that the outcome</w:t>
      </w:r>
      <w:r w:rsidR="007824C1">
        <w:t xml:space="preserve"> will have </w:t>
      </w:r>
      <w:r w:rsidR="00A7053B" w:rsidRPr="007C6567">
        <w:t>on people and/or the physical and social environment.</w:t>
      </w:r>
    </w:p>
    <w:p w14:paraId="74768B67" w14:textId="6189F709" w:rsidR="003744F2" w:rsidRDefault="00FF5B37" w:rsidP="00B830BA">
      <w:pPr>
        <w:pStyle w:val="Bodytext"/>
      </w:pPr>
      <w:r w:rsidRPr="004F54F5">
        <w:lastRenderedPageBreak/>
        <w:t>As with functional modelling, prototyping can resul</w:t>
      </w:r>
      <w:r w:rsidR="004F54F5" w:rsidRPr="004F54F5">
        <w:t xml:space="preserve">t in </w:t>
      </w:r>
      <w:r w:rsidR="003744F2">
        <w:t>(</w:t>
      </w:r>
      <w:proofErr w:type="spellStart"/>
      <w:r w:rsidR="003744F2">
        <w:t>i</w:t>
      </w:r>
      <w:proofErr w:type="spellEnd"/>
      <w:r w:rsidR="003744F2">
        <w:t xml:space="preserve">) </w:t>
      </w:r>
      <w:r w:rsidR="004F54F5" w:rsidRPr="004F54F5">
        <w:t>a “no-go” decision</w:t>
      </w:r>
      <w:r w:rsidR="003744F2">
        <w:t xml:space="preserve">, (ii) </w:t>
      </w:r>
      <w:r w:rsidR="00692615">
        <w:t>modest</w:t>
      </w:r>
      <w:r w:rsidR="003744F2">
        <w:t xml:space="preserve"> refinements,</w:t>
      </w:r>
      <w:r w:rsidR="004F54F5" w:rsidRPr="004F54F5">
        <w:t xml:space="preserve"> or </w:t>
      </w:r>
      <w:r w:rsidR="003744F2">
        <w:t>(iii)</w:t>
      </w:r>
      <w:r w:rsidR="004F54F5" w:rsidRPr="004F54F5">
        <w:t xml:space="preserve"> </w:t>
      </w:r>
      <w:r w:rsidR="003744F2">
        <w:t>major</w:t>
      </w:r>
      <w:r w:rsidRPr="004F54F5">
        <w:t xml:space="preserve"> </w:t>
      </w:r>
      <w:r w:rsidR="003744F2">
        <w:t>changes</w:t>
      </w:r>
      <w:r w:rsidR="00C35743">
        <w:t xml:space="preserve"> to</w:t>
      </w:r>
      <w:r w:rsidRPr="004F54F5">
        <w:t xml:space="preserve"> the </w:t>
      </w:r>
      <w:r w:rsidRPr="00B46742">
        <w:t>design concept</w:t>
      </w:r>
      <w:r w:rsidR="00DE11C1">
        <w:t xml:space="preserve"> –</w:t>
      </w:r>
      <w:r w:rsidR="00B46742">
        <w:t xml:space="preserve"> in which case there </w:t>
      </w:r>
      <w:r w:rsidR="00C35743">
        <w:t xml:space="preserve">was </w:t>
      </w:r>
      <w:r w:rsidR="007673ED">
        <w:t>probably</w:t>
      </w:r>
      <w:r w:rsidR="00B46742">
        <w:t xml:space="preserve"> some </w:t>
      </w:r>
      <w:r w:rsidR="007824C1">
        <w:t>major</w:t>
      </w:r>
      <w:r w:rsidR="003744F2">
        <w:t xml:space="preserve"> </w:t>
      </w:r>
      <w:r w:rsidR="00B46742" w:rsidRPr="00B46742">
        <w:t>deficien</w:t>
      </w:r>
      <w:r w:rsidR="00B46742">
        <w:t>cy</w:t>
      </w:r>
      <w:r w:rsidR="00B46742" w:rsidRPr="00B46742">
        <w:t xml:space="preserve"> in </w:t>
      </w:r>
      <w:r w:rsidR="00B46742" w:rsidRPr="00995BB1">
        <w:t>the</w:t>
      </w:r>
      <w:r w:rsidR="00A572FB" w:rsidRPr="00995BB1">
        <w:t xml:space="preserve"> </w:t>
      </w:r>
      <w:r w:rsidRPr="00995BB1">
        <w:t xml:space="preserve">earlier </w:t>
      </w:r>
      <w:r w:rsidR="00B46742" w:rsidRPr="00995BB1">
        <w:t xml:space="preserve">stages of the project. </w:t>
      </w:r>
    </w:p>
    <w:p w14:paraId="02CEE7F5" w14:textId="2C56AEB3" w:rsidR="00605C85" w:rsidRPr="00605C85" w:rsidRDefault="00995BB1" w:rsidP="00B830BA">
      <w:pPr>
        <w:pStyle w:val="Bodytext"/>
      </w:pPr>
      <w:r w:rsidRPr="00995BB1">
        <w:t xml:space="preserve">Given the </w:t>
      </w:r>
      <w:r>
        <w:t xml:space="preserve">high </w:t>
      </w:r>
      <w:r w:rsidRPr="00995BB1">
        <w:t xml:space="preserve">cost </w:t>
      </w:r>
      <w:r w:rsidR="007673ED">
        <w:t>of producing</w:t>
      </w:r>
      <w:r w:rsidR="007673ED" w:rsidRPr="00995BB1">
        <w:t xml:space="preserve"> a prototype </w:t>
      </w:r>
      <w:r w:rsidRPr="00995BB1">
        <w:t xml:space="preserve">(time, </w:t>
      </w:r>
      <w:proofErr w:type="spellStart"/>
      <w:r w:rsidRPr="00995BB1">
        <w:t>labour</w:t>
      </w:r>
      <w:proofErr w:type="spellEnd"/>
      <w:r w:rsidRPr="00995BB1">
        <w:t xml:space="preserve">, materials, money, </w:t>
      </w:r>
      <w:r>
        <w:t xml:space="preserve">client confidence, </w:t>
      </w:r>
      <w:r w:rsidRPr="00995BB1">
        <w:t>etc.)</w:t>
      </w:r>
      <w:r w:rsidR="007673ED">
        <w:t xml:space="preserve">, </w:t>
      </w:r>
      <w:r w:rsidR="003744F2">
        <w:t>abandoning a project</w:t>
      </w:r>
      <w:r w:rsidR="00B46742" w:rsidRPr="00995BB1">
        <w:t xml:space="preserve"> or </w:t>
      </w:r>
      <w:r w:rsidR="003744F2">
        <w:t xml:space="preserve">making </w:t>
      </w:r>
      <w:r w:rsidR="00B46742" w:rsidRPr="00995BB1">
        <w:t xml:space="preserve">major </w:t>
      </w:r>
      <w:r w:rsidR="003744F2">
        <w:t>modifications</w:t>
      </w:r>
      <w:r w:rsidR="00B46742" w:rsidRPr="00995BB1">
        <w:t xml:space="preserve"> </w:t>
      </w:r>
      <w:r w:rsidRPr="00995BB1">
        <w:t xml:space="preserve">at this </w:t>
      </w:r>
      <w:r>
        <w:t xml:space="preserve">late </w:t>
      </w:r>
      <w:r w:rsidRPr="00995BB1">
        <w:t xml:space="preserve">stage </w:t>
      </w:r>
      <w:r w:rsidR="003744F2">
        <w:t xml:space="preserve">will </w:t>
      </w:r>
      <w:r w:rsidR="007673ED">
        <w:t>have</w:t>
      </w:r>
      <w:r w:rsidR="00FF5B37" w:rsidRPr="00995BB1">
        <w:t xml:space="preserve"> </w:t>
      </w:r>
      <w:r w:rsidR="00B46742" w:rsidRPr="00605C85">
        <w:t xml:space="preserve">serious </w:t>
      </w:r>
      <w:r w:rsidR="00FF5B37" w:rsidRPr="00605C85">
        <w:t xml:space="preserve">implications </w:t>
      </w:r>
      <w:r w:rsidRPr="00605C85">
        <w:t>for the technologist.</w:t>
      </w:r>
      <w:r w:rsidR="00605C85" w:rsidRPr="00605C85">
        <w:t xml:space="preserve"> </w:t>
      </w:r>
      <w:r w:rsidR="007673ED">
        <w:t xml:space="preserve">Indeed, such occurrences </w:t>
      </w:r>
      <w:r w:rsidR="00766CD1">
        <w:t xml:space="preserve">may </w:t>
      </w:r>
      <w:r w:rsidR="007673ED">
        <w:t>quickly undermine the viability of a project or business</w:t>
      </w:r>
      <w:r w:rsidR="00605C85" w:rsidRPr="00605C85">
        <w:t>.</w:t>
      </w:r>
    </w:p>
    <w:p w14:paraId="56A54718" w14:textId="1478D383" w:rsidR="00605C85" w:rsidRPr="00605C85" w:rsidRDefault="00006684" w:rsidP="00B830BA">
      <w:pPr>
        <w:pStyle w:val="Bodytext"/>
      </w:pPr>
      <w:r>
        <w:t xml:space="preserve">Sometimes prototyping leads to the decision to implement </w:t>
      </w:r>
      <w:r w:rsidR="007824C1">
        <w:t>a</w:t>
      </w:r>
      <w:r w:rsidR="00766CD1">
        <w:t xml:space="preserve"> technological</w:t>
      </w:r>
      <w:r>
        <w:t xml:space="preserve"> outcome as is but m</w:t>
      </w:r>
      <w:r w:rsidR="003744F2">
        <w:t>ost often</w:t>
      </w:r>
      <w:r w:rsidR="007673ED">
        <w:t xml:space="preserve"> </w:t>
      </w:r>
      <w:r>
        <w:t>it</w:t>
      </w:r>
      <w:r w:rsidR="00605C85" w:rsidRPr="00605C85">
        <w:t xml:space="preserve"> </w:t>
      </w:r>
      <w:r w:rsidR="00605C85">
        <w:t>result</w:t>
      </w:r>
      <w:r w:rsidR="003744F2">
        <w:t>s</w:t>
      </w:r>
      <w:r w:rsidR="00605C85">
        <w:t xml:space="preserve"> in</w:t>
      </w:r>
      <w:r w:rsidR="00FF5B37" w:rsidRPr="00605C85">
        <w:t xml:space="preserve"> </w:t>
      </w:r>
      <w:r w:rsidR="007673ED">
        <w:t>small-scale</w:t>
      </w:r>
      <w:r w:rsidR="00605C85" w:rsidRPr="00605C85">
        <w:t xml:space="preserve"> modifications</w:t>
      </w:r>
      <w:r w:rsidR="00FF5B37" w:rsidRPr="00605C85">
        <w:t xml:space="preserve"> </w:t>
      </w:r>
      <w:r w:rsidR="007673ED">
        <w:t>that will</w:t>
      </w:r>
      <w:r w:rsidR="00FF5B37" w:rsidRPr="00605C85">
        <w:t xml:space="preserve"> enhance </w:t>
      </w:r>
      <w:r w:rsidR="007824C1">
        <w:t>the outcome’s</w:t>
      </w:r>
      <w:r w:rsidR="00FF5B37" w:rsidRPr="00605C85">
        <w:t xml:space="preserve"> performance and/or suitability</w:t>
      </w:r>
      <w:r w:rsidR="00FF5B37" w:rsidRPr="00605C85">
        <w:rPr>
          <w:i/>
          <w:iCs/>
        </w:rPr>
        <w:t>.</w:t>
      </w:r>
    </w:p>
    <w:p w14:paraId="1DA53A31" w14:textId="77777777" w:rsidR="00FF5B37" w:rsidRPr="00D43E64" w:rsidRDefault="00BC5F4A" w:rsidP="00B830BA">
      <w:pPr>
        <w:pStyle w:val="Bodytext"/>
        <w:rPr>
          <w:rFonts w:ascii="Times" w:hAnsi="Times" w:cs="Times"/>
        </w:rPr>
      </w:pPr>
      <w:r>
        <w:t>So</w:t>
      </w:r>
      <w:r w:rsidR="002F7268" w:rsidRPr="002F7268">
        <w:t xml:space="preserve"> p</w:t>
      </w:r>
      <w:r w:rsidR="00FF5B37" w:rsidRPr="002F7268">
        <w:t xml:space="preserve">rototyping </w:t>
      </w:r>
      <w:r w:rsidR="002F7268" w:rsidRPr="002F7268">
        <w:t>serves two functions: (</w:t>
      </w:r>
      <w:proofErr w:type="spellStart"/>
      <w:r w:rsidR="002F7268" w:rsidRPr="002F7268">
        <w:t>i</w:t>
      </w:r>
      <w:proofErr w:type="spellEnd"/>
      <w:r w:rsidR="002F7268" w:rsidRPr="002F7268">
        <w:t>) optimising the fitness for purpose of</w:t>
      </w:r>
      <w:r w:rsidR="00FF5B37" w:rsidRPr="002F7268">
        <w:t xml:space="preserve"> a technological outcome </w:t>
      </w:r>
      <w:r w:rsidR="002F7268" w:rsidRPr="002F7268">
        <w:t>and</w:t>
      </w:r>
      <w:r w:rsidR="00FF5B37" w:rsidRPr="002F7268">
        <w:t xml:space="preserve"> </w:t>
      </w:r>
      <w:r w:rsidR="002F7268" w:rsidRPr="002F7268">
        <w:t xml:space="preserve">(ii) </w:t>
      </w:r>
      <w:r w:rsidR="00EA7BE9">
        <w:t>providing evidence that</w:t>
      </w:r>
      <w:r w:rsidR="002F7268" w:rsidRPr="002F7268">
        <w:t xml:space="preserve"> </w:t>
      </w:r>
      <w:r w:rsidR="003F2C2E">
        <w:t>a technological</w:t>
      </w:r>
      <w:r w:rsidR="002F7268" w:rsidRPr="002F7268">
        <w:t xml:space="preserve"> </w:t>
      </w:r>
      <w:r w:rsidR="00FF5B37" w:rsidRPr="002F7268">
        <w:t>outcome</w:t>
      </w:r>
      <w:r w:rsidR="002F7268" w:rsidRPr="002F7268">
        <w:t xml:space="preserve"> </w:t>
      </w:r>
      <w:r w:rsidR="00EA7BE9">
        <w:t>i</w:t>
      </w:r>
      <w:r w:rsidR="003F2C2E">
        <w:t>s</w:t>
      </w:r>
      <w:r w:rsidR="00686C6D">
        <w:t xml:space="preserve"> </w:t>
      </w:r>
      <w:r>
        <w:t>ready for</w:t>
      </w:r>
      <w:r w:rsidR="003F2C2E">
        <w:t xml:space="preserve"> implementation.</w:t>
      </w:r>
      <w:r w:rsidR="00006684">
        <w:t xml:space="preserve"> </w:t>
      </w:r>
      <w:r w:rsidR="00DE11C1">
        <w:t>I</w:t>
      </w:r>
      <w:r w:rsidR="00686C6D" w:rsidRPr="00D43E64">
        <w:t>n industry, p</w:t>
      </w:r>
      <w:r w:rsidR="00FF5B37" w:rsidRPr="00D43E64">
        <w:t xml:space="preserve">rototyping </w:t>
      </w:r>
      <w:r w:rsidR="00686C6D" w:rsidRPr="00D43E64">
        <w:t>is</w:t>
      </w:r>
      <w:r w:rsidR="00FF5B37" w:rsidRPr="00D43E64">
        <w:t xml:space="preserve"> </w:t>
      </w:r>
      <w:r w:rsidR="00D43E64" w:rsidRPr="00D43E64">
        <w:t>also</w:t>
      </w:r>
      <w:r w:rsidR="00FF5B37" w:rsidRPr="00D43E64">
        <w:t xml:space="preserve"> used </w:t>
      </w:r>
      <w:r w:rsidR="00686C6D" w:rsidRPr="00D43E64">
        <w:t>to test scale-up opportunities, providing</w:t>
      </w:r>
      <w:r w:rsidR="00FF5B37" w:rsidRPr="00D43E64">
        <w:t xml:space="preserve"> information </w:t>
      </w:r>
      <w:r w:rsidR="00D43E64" w:rsidRPr="00D43E64">
        <w:t>that feeds into</w:t>
      </w:r>
      <w:r w:rsidR="00FF5B37" w:rsidRPr="00D43E64">
        <w:t xml:space="preserve"> decisions </w:t>
      </w:r>
      <w:r w:rsidR="00DE11C1">
        <w:t>regarding</w:t>
      </w:r>
      <w:r w:rsidR="00FF5B37" w:rsidRPr="00D43E64">
        <w:t xml:space="preserve"> ongoing or multi-unit production and marketing.</w:t>
      </w:r>
    </w:p>
    <w:p w14:paraId="66B62571" w14:textId="7A5701D5" w:rsidR="00FF5B37" w:rsidRPr="003C0763" w:rsidRDefault="00D43E64" w:rsidP="00B830BA">
      <w:pPr>
        <w:pStyle w:val="Bodytext"/>
        <w:rPr>
          <w:rFonts w:ascii="Times" w:hAnsi="Times" w:cs="Times"/>
        </w:rPr>
      </w:pPr>
      <w:r w:rsidRPr="00EC15AB">
        <w:t>Different communities of technological</w:t>
      </w:r>
      <w:r w:rsidR="00EC15AB" w:rsidRPr="00EC15AB">
        <w:t xml:space="preserve"> practice have their own</w:t>
      </w:r>
      <w:r w:rsidRPr="00EC15AB">
        <w:t xml:space="preserve"> </w:t>
      </w:r>
      <w:r w:rsidR="00FF5B37" w:rsidRPr="00EC15AB">
        <w:t>methods of prototyping</w:t>
      </w:r>
      <w:r w:rsidR="00FF5B37" w:rsidRPr="003C0763">
        <w:t xml:space="preserve">. </w:t>
      </w:r>
      <w:r w:rsidR="00EA7BE9">
        <w:t>If</w:t>
      </w:r>
      <w:r w:rsidR="00006684">
        <w:t xml:space="preserve"> a technologist </w:t>
      </w:r>
      <w:r w:rsidR="00EA7BE9">
        <w:t>wants to use other methods</w:t>
      </w:r>
      <w:r w:rsidR="00006684">
        <w:t xml:space="preserve"> </w:t>
      </w:r>
      <w:r w:rsidR="00EC15AB" w:rsidRPr="003C0763">
        <w:t xml:space="preserve">they need to </w:t>
      </w:r>
      <w:r w:rsidR="003C0763" w:rsidRPr="003C0763">
        <w:t>be seen to have</w:t>
      </w:r>
      <w:r w:rsidR="00FF5B37" w:rsidRPr="003C0763">
        <w:t xml:space="preserve"> equal or greater </w:t>
      </w:r>
      <w:r w:rsidR="003C0763" w:rsidRPr="003C0763">
        <w:t>utility</w:t>
      </w:r>
      <w:r w:rsidR="00FF5B37" w:rsidRPr="003C0763">
        <w:t xml:space="preserve"> than </w:t>
      </w:r>
      <w:r w:rsidR="00EA7BE9">
        <w:t>those currently</w:t>
      </w:r>
      <w:r w:rsidR="003A6D71">
        <w:t xml:space="preserve"> </w:t>
      </w:r>
      <w:r w:rsidR="00FF5B37" w:rsidRPr="003C0763">
        <w:t>accepted.</w:t>
      </w:r>
    </w:p>
    <w:p w14:paraId="74C7505E" w14:textId="77777777" w:rsidR="003451F2" w:rsidRPr="00006684" w:rsidRDefault="00006684" w:rsidP="00B830BA">
      <w:pPr>
        <w:pStyle w:val="Heading3"/>
      </w:pPr>
      <w:r w:rsidRPr="00006684">
        <w:t>Control over a development</w:t>
      </w:r>
    </w:p>
    <w:p w14:paraId="1D630AB4" w14:textId="77777777" w:rsidR="00A43029" w:rsidRPr="00A43029" w:rsidRDefault="003451F2" w:rsidP="00B830BA">
      <w:pPr>
        <w:pStyle w:val="Bodytext"/>
      </w:pPr>
      <w:r w:rsidRPr="003C0763">
        <w:t>The f</w:t>
      </w:r>
      <w:r w:rsidR="00FF5B37" w:rsidRPr="003C0763">
        <w:t>igure</w:t>
      </w:r>
      <w:r w:rsidRPr="003C0763">
        <w:t xml:space="preserve"> </w:t>
      </w:r>
      <w:r w:rsidR="00766CD1">
        <w:t xml:space="preserve">below </w:t>
      </w:r>
      <w:r w:rsidR="003C0763" w:rsidRPr="003C0763">
        <w:t>shows</w:t>
      </w:r>
      <w:r w:rsidR="00FF5B37" w:rsidRPr="003C0763">
        <w:t xml:space="preserve"> th</w:t>
      </w:r>
      <w:r w:rsidR="003C0763" w:rsidRPr="003C0763">
        <w:t>at</w:t>
      </w:r>
      <w:r w:rsidR="003A6D71">
        <w:t>,</w:t>
      </w:r>
      <w:r w:rsidR="003C0763" w:rsidRPr="003C0763">
        <w:t xml:space="preserve"> </w:t>
      </w:r>
      <w:r w:rsidR="003A6D71">
        <w:t>at first, technologists</w:t>
      </w:r>
      <w:r w:rsidR="00B12FA2" w:rsidRPr="00407104">
        <w:t xml:space="preserve"> </w:t>
      </w:r>
      <w:r w:rsidR="003C0763" w:rsidRPr="00407104">
        <w:t>have</w:t>
      </w:r>
      <w:r w:rsidR="00FF5B37" w:rsidRPr="00407104">
        <w:t xml:space="preserve"> </w:t>
      </w:r>
      <w:r w:rsidR="003A6D71">
        <w:t>a lot</w:t>
      </w:r>
      <w:r w:rsidR="00FF5B37" w:rsidRPr="00407104">
        <w:t xml:space="preserve"> of control over how </w:t>
      </w:r>
      <w:r w:rsidR="00B12FA2" w:rsidRPr="00407104">
        <w:t>a</w:t>
      </w:r>
      <w:r w:rsidR="00FF5B37" w:rsidRPr="00407104">
        <w:t xml:space="preserve"> design </w:t>
      </w:r>
      <w:r w:rsidR="00B12FA2" w:rsidRPr="00407104">
        <w:t xml:space="preserve">is </w:t>
      </w:r>
      <w:r w:rsidR="00FF5B37" w:rsidRPr="00407104">
        <w:t>progress</w:t>
      </w:r>
      <w:r w:rsidR="00B12FA2" w:rsidRPr="00407104">
        <w:t>ed</w:t>
      </w:r>
      <w:r w:rsidR="00692615">
        <w:t>.</w:t>
      </w:r>
      <w:r w:rsidR="00FF5B37" w:rsidRPr="00407104">
        <w:t xml:space="preserve"> </w:t>
      </w:r>
      <w:r w:rsidR="00EA7BE9">
        <w:t>Then, a</w:t>
      </w:r>
      <w:r w:rsidR="003A6D71">
        <w:t>s the design concept enters</w:t>
      </w:r>
      <w:r w:rsidR="00A43029">
        <w:t xml:space="preserve"> the transition phase</w:t>
      </w:r>
      <w:r w:rsidR="00FF5B37" w:rsidRPr="00407104">
        <w:t xml:space="preserve"> </w:t>
      </w:r>
      <w:r w:rsidR="003A6D71">
        <w:t>where it is</w:t>
      </w:r>
      <w:r w:rsidR="00FF5B37" w:rsidRPr="00407104">
        <w:t xml:space="preserve"> </w:t>
      </w:r>
      <w:r w:rsidR="00FF5B37" w:rsidRPr="00A43029">
        <w:t>realised in material form</w:t>
      </w:r>
      <w:r w:rsidR="003A6D71">
        <w:t>,</w:t>
      </w:r>
      <w:r w:rsidR="00FF5B37" w:rsidRPr="00A43029">
        <w:t xml:space="preserve"> </w:t>
      </w:r>
      <w:r w:rsidR="003A6D71">
        <w:t>this</w:t>
      </w:r>
      <w:r w:rsidR="00407104" w:rsidRPr="00A43029">
        <w:t xml:space="preserve"> </w:t>
      </w:r>
      <w:r w:rsidR="003A6D71">
        <w:t xml:space="preserve">level of </w:t>
      </w:r>
      <w:r w:rsidR="00407104" w:rsidRPr="00A43029">
        <w:t>control</w:t>
      </w:r>
      <w:r w:rsidR="00FF5B37" w:rsidRPr="00A43029">
        <w:t xml:space="preserve"> </w:t>
      </w:r>
      <w:r w:rsidR="00692615">
        <w:t>is much reduced</w:t>
      </w:r>
      <w:r w:rsidR="00A43029" w:rsidRPr="00A43029">
        <w:t>. At the same time</w:t>
      </w:r>
      <w:r w:rsidR="00EA7BE9">
        <w:t>,</w:t>
      </w:r>
      <w:r w:rsidR="00407104" w:rsidRPr="00A43029">
        <w:t xml:space="preserve"> the </w:t>
      </w:r>
      <w:r w:rsidR="00301A96">
        <w:t xml:space="preserve">potential </w:t>
      </w:r>
      <w:r w:rsidR="00FF5B37" w:rsidRPr="00A43029">
        <w:t>impact</w:t>
      </w:r>
      <w:r w:rsidR="00301A96">
        <w:t>s (for example, environmental, social, economic or politica</w:t>
      </w:r>
      <w:r w:rsidR="00692615">
        <w:t>l) of the outcome on the world, both beneficial and harmful,</w:t>
      </w:r>
      <w:r w:rsidR="00FF5B37" w:rsidRPr="00A43029">
        <w:t xml:space="preserve"> </w:t>
      </w:r>
      <w:r w:rsidR="00692615">
        <w:rPr>
          <w:iCs/>
        </w:rPr>
        <w:t>are much increased</w:t>
      </w:r>
      <w:r w:rsidR="00407104" w:rsidRPr="00A43029">
        <w:t>.</w:t>
      </w:r>
    </w:p>
    <w:p w14:paraId="7B9E6C3C" w14:textId="77777777" w:rsidR="00006684" w:rsidRDefault="00006684" w:rsidP="00B830BA">
      <w:pPr>
        <w:pStyle w:val="Bodytext"/>
      </w:pPr>
      <w:r w:rsidRPr="00A43029">
        <w:rPr>
          <w:noProof/>
        </w:rPr>
        <w:drawing>
          <wp:inline distT="0" distB="0" distL="0" distR="0" wp14:anchorId="68F525B7" wp14:editId="1FB4C5A2">
            <wp:extent cx="3827145" cy="2557145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B39A1" w14:textId="77777777" w:rsidR="00FF5B37" w:rsidRPr="00767EA2" w:rsidRDefault="00FF5B37" w:rsidP="00B830BA">
      <w:pPr>
        <w:pStyle w:val="Bodytext"/>
        <w:rPr>
          <w:rFonts w:ascii="Times" w:hAnsi="Times" w:cs="Times"/>
        </w:rPr>
      </w:pPr>
      <w:r w:rsidRPr="00767EA2">
        <w:t>The transition</w:t>
      </w:r>
      <w:r w:rsidR="005B22A3">
        <w:t>/realisation</w:t>
      </w:r>
      <w:r w:rsidRPr="00767EA2">
        <w:t xml:space="preserve"> phase </w:t>
      </w:r>
      <w:r w:rsidR="00A43029" w:rsidRPr="00767EA2">
        <w:t>is</w:t>
      </w:r>
      <w:r w:rsidRPr="00767EA2">
        <w:t xml:space="preserve"> a critical point in any </w:t>
      </w:r>
      <w:r w:rsidR="00A43029" w:rsidRPr="00767EA2">
        <w:t xml:space="preserve">technological </w:t>
      </w:r>
      <w:r w:rsidR="002B18CB" w:rsidRPr="00767EA2">
        <w:t>development</w:t>
      </w:r>
      <w:r w:rsidRPr="00767EA2">
        <w:t xml:space="preserve"> </w:t>
      </w:r>
      <w:r w:rsidR="002B18CB" w:rsidRPr="00767EA2">
        <w:t>because</w:t>
      </w:r>
      <w:r w:rsidRPr="00767EA2">
        <w:t xml:space="preserve"> once </w:t>
      </w:r>
      <w:r w:rsidR="00767EA2" w:rsidRPr="00767EA2">
        <w:t>past,</w:t>
      </w:r>
      <w:r w:rsidR="00301A96">
        <w:t xml:space="preserve"> </w:t>
      </w:r>
      <w:r w:rsidR="00EA7BE9">
        <w:t>the</w:t>
      </w:r>
      <w:r w:rsidR="003B3774">
        <w:t xml:space="preserve"> outcome exists for better or worse</w:t>
      </w:r>
      <w:r w:rsidR="00301A96">
        <w:t xml:space="preserve"> (the genie is out of the bottle)</w:t>
      </w:r>
      <w:r w:rsidR="00767EA2" w:rsidRPr="00767EA2">
        <w:t>, though</w:t>
      </w:r>
      <w:r w:rsidRPr="00767EA2">
        <w:t xml:space="preserve"> </w:t>
      </w:r>
      <w:r w:rsidR="00301A96">
        <w:t>further</w:t>
      </w:r>
      <w:r w:rsidRPr="00767EA2">
        <w:t xml:space="preserve"> development</w:t>
      </w:r>
      <w:r w:rsidR="00301A96">
        <w:t>al</w:t>
      </w:r>
      <w:r w:rsidRPr="00767EA2">
        <w:t xml:space="preserve"> work </w:t>
      </w:r>
      <w:r w:rsidR="005B22A3">
        <w:t>can usually</w:t>
      </w:r>
      <w:r w:rsidR="00767EA2">
        <w:t xml:space="preserve"> </w:t>
      </w:r>
      <w:r w:rsidR="00767EA2" w:rsidRPr="00767EA2">
        <w:t>be halted</w:t>
      </w:r>
      <w:r w:rsidRPr="00767EA2">
        <w:t xml:space="preserve"> or </w:t>
      </w:r>
      <w:r w:rsidR="00301A96">
        <w:t>substantially</w:t>
      </w:r>
      <w:r w:rsidRPr="00767EA2">
        <w:t xml:space="preserve"> </w:t>
      </w:r>
      <w:r w:rsidR="00301A96">
        <w:t>revised</w:t>
      </w:r>
      <w:r w:rsidRPr="00767EA2">
        <w:t>.</w:t>
      </w:r>
    </w:p>
    <w:p w14:paraId="4ECE8478" w14:textId="77777777" w:rsidR="00EA7BE9" w:rsidRPr="00EA7BE9" w:rsidRDefault="00EA7BE9" w:rsidP="00B830BA">
      <w:pPr>
        <w:pStyle w:val="Heading3"/>
      </w:pPr>
      <w:r w:rsidRPr="00EA7BE9">
        <w:t>Modelling and risk management</w:t>
      </w:r>
    </w:p>
    <w:p w14:paraId="63BCC529" w14:textId="7B86DB2C" w:rsidR="00FF5B37" w:rsidRPr="00FF5B37" w:rsidRDefault="00767EA2" w:rsidP="00B830BA">
      <w:pPr>
        <w:pStyle w:val="Bodytext"/>
        <w:rPr>
          <w:rFonts w:ascii="Times" w:hAnsi="Times" w:cs="Times"/>
          <w:color w:val="800000"/>
        </w:rPr>
      </w:pPr>
      <w:r w:rsidRPr="006A32BC">
        <w:t>By identifying possible risk factors</w:t>
      </w:r>
      <w:r w:rsidR="00D077E6" w:rsidRPr="006A32BC">
        <w:t xml:space="preserve"> in a development</w:t>
      </w:r>
      <w:r w:rsidR="006A32BC">
        <w:t>,</w:t>
      </w:r>
      <w:r w:rsidRPr="006A32BC">
        <w:t xml:space="preserve"> technological modelling </w:t>
      </w:r>
      <w:r w:rsidR="006A32BC">
        <w:t>can</w:t>
      </w:r>
      <w:r w:rsidR="00D077E6" w:rsidRPr="006A32BC">
        <w:t xml:space="preserve"> inform</w:t>
      </w:r>
      <w:r w:rsidRPr="006A32BC">
        <w:t xml:space="preserve"> risk management decisions</w:t>
      </w:r>
      <w:r w:rsidR="00FF5B37" w:rsidRPr="006A32BC">
        <w:t xml:space="preserve">. Assessing risk involves establishing the </w:t>
      </w:r>
      <w:r w:rsidR="00D077E6" w:rsidRPr="006A32BC">
        <w:t xml:space="preserve">likelihood that </w:t>
      </w:r>
      <w:r w:rsidR="006A32BC">
        <w:t>a particular</w:t>
      </w:r>
      <w:r w:rsidR="00D077E6" w:rsidRPr="006A32BC">
        <w:t xml:space="preserve"> </w:t>
      </w:r>
      <w:r w:rsidR="006A32BC" w:rsidRPr="006A32BC">
        <w:lastRenderedPageBreak/>
        <w:t>circumstance</w:t>
      </w:r>
      <w:r w:rsidR="00D077E6" w:rsidRPr="006A32BC">
        <w:t xml:space="preserve"> will </w:t>
      </w:r>
      <w:r w:rsidR="006A32BC" w:rsidRPr="006A32BC">
        <w:t>actually happen</w:t>
      </w:r>
      <w:r w:rsidR="006A32BC">
        <w:t>,</w:t>
      </w:r>
      <w:r w:rsidR="00FF5B37" w:rsidRPr="006A32BC">
        <w:t xml:space="preserve"> and </w:t>
      </w:r>
      <w:r w:rsidR="006A32BC" w:rsidRPr="006A32BC">
        <w:t xml:space="preserve">how severe </w:t>
      </w:r>
      <w:r w:rsidR="00785D2E">
        <w:t>its</w:t>
      </w:r>
      <w:r w:rsidR="006A32BC" w:rsidRPr="006A32BC">
        <w:t xml:space="preserve"> impact </w:t>
      </w:r>
      <w:r w:rsidR="00785D2E">
        <w:t>would</w:t>
      </w:r>
      <w:r w:rsidR="006A32BC" w:rsidRPr="006A32BC">
        <w:t xml:space="preserve"> be.</w:t>
      </w:r>
      <w:r w:rsidR="006A32BC">
        <w:t xml:space="preserve"> Once this has been done</w:t>
      </w:r>
      <w:r w:rsidR="006A32BC" w:rsidRPr="006A32BC">
        <w:t xml:space="preserve"> a considered decision can be made </w:t>
      </w:r>
      <w:r w:rsidR="00FF5B37" w:rsidRPr="006A32BC">
        <w:t>to avoid, mitigate, transfer, or retain the risk.</w:t>
      </w:r>
    </w:p>
    <w:p w14:paraId="5BE4A05E" w14:textId="77777777" w:rsidR="00006684" w:rsidRPr="00006684" w:rsidRDefault="00006684" w:rsidP="00B830BA">
      <w:pPr>
        <w:pStyle w:val="Heading3"/>
      </w:pPr>
      <w:r w:rsidRPr="00006684">
        <w:t>Types of reasoning</w:t>
      </w:r>
    </w:p>
    <w:p w14:paraId="6CE91442" w14:textId="77777777" w:rsidR="0099454C" w:rsidRDefault="00FF5B37" w:rsidP="00B830BA">
      <w:pPr>
        <w:pStyle w:val="Bodytext"/>
      </w:pPr>
      <w:r w:rsidRPr="003945E2">
        <w:t>Technological modelling</w:t>
      </w:r>
      <w:r w:rsidR="003945E2" w:rsidRPr="003945E2">
        <w:t xml:space="preserve"> </w:t>
      </w:r>
      <w:r w:rsidR="00DE11C1">
        <w:t>makes use of</w:t>
      </w:r>
      <w:r w:rsidR="003945E2" w:rsidRPr="003945E2">
        <w:t xml:space="preserve"> both </w:t>
      </w:r>
      <w:r w:rsidRPr="003945E2">
        <w:rPr>
          <w:i/>
          <w:iCs/>
        </w:rPr>
        <w:t xml:space="preserve">functional </w:t>
      </w:r>
      <w:r w:rsidRPr="003945E2">
        <w:t xml:space="preserve">and </w:t>
      </w:r>
      <w:r w:rsidRPr="003945E2">
        <w:rPr>
          <w:i/>
          <w:iCs/>
        </w:rPr>
        <w:t xml:space="preserve">practical </w:t>
      </w:r>
      <w:r w:rsidR="003945E2" w:rsidRPr="003945E2">
        <w:t>reasoning</w:t>
      </w:r>
      <w:r w:rsidR="0099454C">
        <w:t xml:space="preserve"> to provide </w:t>
      </w:r>
      <w:r w:rsidRPr="003945E2">
        <w:t xml:space="preserve">a holistic evaluation of a technological outcome’s potential and </w:t>
      </w:r>
      <w:r w:rsidR="003945E2" w:rsidRPr="003945E2">
        <w:t>its likely</w:t>
      </w:r>
      <w:r w:rsidRPr="003945E2">
        <w:t xml:space="preserve"> “impact on the world”</w:t>
      </w:r>
      <w:r w:rsidR="0099454C">
        <w:t>:</w:t>
      </w:r>
    </w:p>
    <w:p w14:paraId="44BB0736" w14:textId="7F932097" w:rsidR="0099454C" w:rsidRDefault="00FF5B37" w:rsidP="00B830BA">
      <w:pPr>
        <w:pStyle w:val="bodybullets"/>
      </w:pPr>
      <w:r w:rsidRPr="003945E2">
        <w:rPr>
          <w:i/>
          <w:iCs/>
        </w:rPr>
        <w:t xml:space="preserve">Functional reasoning </w:t>
      </w:r>
      <w:r w:rsidR="003945E2" w:rsidRPr="003945E2">
        <w:t>explores</w:t>
      </w:r>
      <w:r w:rsidRPr="003945E2">
        <w:t xml:space="preserve"> the technical feasibility of the</w:t>
      </w:r>
      <w:r w:rsidR="003945E2" w:rsidRPr="003945E2">
        <w:t xml:space="preserve"> design concept and outcome:</w:t>
      </w:r>
      <w:r w:rsidRPr="003945E2">
        <w:t xml:space="preserve"> </w:t>
      </w:r>
      <w:r w:rsidR="003945E2" w:rsidRPr="003945E2">
        <w:t>“how to make it happen” (</w:t>
      </w:r>
      <w:r w:rsidRPr="003945E2">
        <w:t>functional modelling</w:t>
      </w:r>
      <w:r w:rsidR="003945E2" w:rsidRPr="003945E2">
        <w:t>)</w:t>
      </w:r>
      <w:r w:rsidRPr="003945E2">
        <w:t xml:space="preserve"> and </w:t>
      </w:r>
      <w:r w:rsidR="003945E2" w:rsidRPr="003945E2">
        <w:t>“how it is happening” (</w:t>
      </w:r>
      <w:r w:rsidRPr="003945E2">
        <w:t>prototyping</w:t>
      </w:r>
      <w:r w:rsidR="003945E2" w:rsidRPr="003945E2">
        <w:t>)</w:t>
      </w:r>
      <w:r w:rsidR="0099454C">
        <w:t>;</w:t>
      </w:r>
    </w:p>
    <w:p w14:paraId="5610775C" w14:textId="77777777" w:rsidR="00FF5B37" w:rsidRPr="0099454C" w:rsidRDefault="00FF5B37" w:rsidP="00B830BA">
      <w:pPr>
        <w:pStyle w:val="bodybullets"/>
      </w:pPr>
      <w:r w:rsidRPr="003945E2">
        <w:rPr>
          <w:i/>
          <w:iCs/>
        </w:rPr>
        <w:t xml:space="preserve">Practical reasoning </w:t>
      </w:r>
      <w:r w:rsidR="003945E2" w:rsidRPr="003945E2">
        <w:t>explores</w:t>
      </w:r>
      <w:r w:rsidRPr="003945E2">
        <w:t xml:space="preserve"> </w:t>
      </w:r>
      <w:r w:rsidR="003945E2" w:rsidRPr="003945E2">
        <w:t xml:space="preserve">the </w:t>
      </w:r>
      <w:r w:rsidRPr="003945E2">
        <w:t>acceptability (moral, ethical, social, political, economic, environmental</w:t>
      </w:r>
      <w:r w:rsidR="003945E2" w:rsidRPr="003945E2">
        <w:t>, etc.</w:t>
      </w:r>
      <w:r w:rsidRPr="003945E2">
        <w:t xml:space="preserve">) </w:t>
      </w:r>
      <w:r w:rsidR="003945E2" w:rsidRPr="003945E2">
        <w:t>of</w:t>
      </w:r>
      <w:r w:rsidRPr="003945E2">
        <w:t xml:space="preserve"> the design concept and outcome testing</w:t>
      </w:r>
      <w:r w:rsidR="003945E2" w:rsidRPr="003945E2">
        <w:t>:</w:t>
      </w:r>
      <w:r w:rsidRPr="003945E2">
        <w:t xml:space="preserve"> </w:t>
      </w:r>
      <w:r w:rsidR="00755E79">
        <w:t>“should it happen</w:t>
      </w:r>
      <w:r w:rsidR="003945E2" w:rsidRPr="003945E2">
        <w:t>” (</w:t>
      </w:r>
      <w:r w:rsidRPr="003945E2">
        <w:t xml:space="preserve">functional </w:t>
      </w:r>
      <w:r w:rsidRPr="00755E79">
        <w:t>modelling</w:t>
      </w:r>
      <w:r w:rsidR="003945E2" w:rsidRPr="00755E79">
        <w:t>) and “should it be happening” (</w:t>
      </w:r>
      <w:r w:rsidRPr="00755E79">
        <w:t>prototyping</w:t>
      </w:r>
      <w:r w:rsidR="003945E2" w:rsidRPr="00755E79">
        <w:t>)</w:t>
      </w:r>
      <w:r w:rsidRPr="0099454C">
        <w:t>.</w:t>
      </w:r>
    </w:p>
    <w:p w14:paraId="1DD7556E" w14:textId="09F15B80" w:rsidR="00A70268" w:rsidRPr="00107B36" w:rsidRDefault="00A70268" w:rsidP="00B830BA">
      <w:pPr>
        <w:pStyle w:val="Bodytext"/>
      </w:pPr>
      <w:bookmarkStart w:id="0" w:name="_GoBack"/>
      <w:bookmarkEnd w:id="0"/>
    </w:p>
    <w:sectPr w:rsidR="00A70268" w:rsidRPr="00107B36" w:rsidSect="00B830BA">
      <w:footerReference w:type="default" r:id="rId9"/>
      <w:pgSz w:w="11900" w:h="16840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2EF36" w14:textId="77777777" w:rsidR="005441C3" w:rsidRDefault="005441C3" w:rsidP="00232788">
      <w:r>
        <w:separator/>
      </w:r>
    </w:p>
  </w:endnote>
  <w:endnote w:type="continuationSeparator" w:id="0">
    <w:p w14:paraId="5427D39B" w14:textId="77777777" w:rsidR="005441C3" w:rsidRDefault="005441C3" w:rsidP="0023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59717" w14:textId="14D57686" w:rsidR="005441C3" w:rsidRPr="00B830BA" w:rsidRDefault="00B830BA" w:rsidP="00B830BA">
    <w:pPr>
      <w:tabs>
        <w:tab w:val="center" w:pos="4320"/>
        <w:tab w:val="right" w:pos="8640"/>
      </w:tabs>
      <w:rPr>
        <w:rFonts w:ascii="Times" w:hAnsi="Times"/>
        <w:sz w:val="18"/>
        <w:lang w:val="mi-NZ"/>
      </w:rPr>
    </w:pPr>
    <w:r>
      <w:rPr>
        <w:sz w:val="18"/>
        <w:lang w:val="mi-NZ"/>
      </w:rPr>
      <w:t xml:space="preserve">Accessed from: </w:t>
    </w:r>
    <w:r w:rsidRPr="00B830BA">
      <w:rPr>
        <w:sz w:val="18"/>
        <w:lang w:val="mi-NZ"/>
      </w:rPr>
      <w:t>http://technology.tki.org.nz/Technology-in-the-NZC/What-is-technology-in-the-NZC/Technological-knowledge/Technological-modelling</w:t>
    </w:r>
    <w:r>
      <w:rPr>
        <w:sz w:val="18"/>
        <w:lang w:val="mi-NZ"/>
      </w:rPr>
      <w:br/>
    </w:r>
    <w:r w:rsidRPr="00B830BA">
      <w:rPr>
        <w:sz w:val="18"/>
        <w:lang w:val="mi-NZ"/>
      </w:rPr>
      <w:t>This paper is derived from an earlier version by Dr Vicki Compton and Cliff Harwood.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8F6B4" w14:textId="77777777" w:rsidR="005441C3" w:rsidRDefault="005441C3" w:rsidP="00232788">
      <w:r>
        <w:separator/>
      </w:r>
    </w:p>
  </w:footnote>
  <w:footnote w:type="continuationSeparator" w:id="0">
    <w:p w14:paraId="7D13B570" w14:textId="77777777" w:rsidR="005441C3" w:rsidRDefault="005441C3" w:rsidP="0023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B7F"/>
    <w:multiLevelType w:val="hybridMultilevel"/>
    <w:tmpl w:val="8F70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30B4D"/>
    <w:multiLevelType w:val="hybridMultilevel"/>
    <w:tmpl w:val="ADE01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8C2B17"/>
    <w:multiLevelType w:val="hybridMultilevel"/>
    <w:tmpl w:val="9AE26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F07260"/>
    <w:multiLevelType w:val="hybridMultilevel"/>
    <w:tmpl w:val="31C81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E24CC7"/>
    <w:multiLevelType w:val="hybridMultilevel"/>
    <w:tmpl w:val="2EB8BAB4"/>
    <w:lvl w:ilvl="0" w:tplc="FCFCE668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668AD"/>
    <w:multiLevelType w:val="hybridMultilevel"/>
    <w:tmpl w:val="27683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041CC4"/>
    <w:multiLevelType w:val="hybridMultilevel"/>
    <w:tmpl w:val="F5B6E45C"/>
    <w:lvl w:ilvl="0" w:tplc="37BED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5D"/>
    <w:rsid w:val="00006684"/>
    <w:rsid w:val="00025A53"/>
    <w:rsid w:val="00036C81"/>
    <w:rsid w:val="0006225D"/>
    <w:rsid w:val="00062D60"/>
    <w:rsid w:val="000740F5"/>
    <w:rsid w:val="000808DC"/>
    <w:rsid w:val="000815E7"/>
    <w:rsid w:val="00082AFD"/>
    <w:rsid w:val="000A06AE"/>
    <w:rsid w:val="000A65D8"/>
    <w:rsid w:val="00106122"/>
    <w:rsid w:val="00107B36"/>
    <w:rsid w:val="00135752"/>
    <w:rsid w:val="001400F6"/>
    <w:rsid w:val="00141380"/>
    <w:rsid w:val="00147095"/>
    <w:rsid w:val="00160855"/>
    <w:rsid w:val="00177526"/>
    <w:rsid w:val="00180BB8"/>
    <w:rsid w:val="00181013"/>
    <w:rsid w:val="001A5AE7"/>
    <w:rsid w:val="001B0A76"/>
    <w:rsid w:val="001B59DB"/>
    <w:rsid w:val="001C2E45"/>
    <w:rsid w:val="001C7E57"/>
    <w:rsid w:val="001E78FB"/>
    <w:rsid w:val="00207265"/>
    <w:rsid w:val="00212EB8"/>
    <w:rsid w:val="0021320E"/>
    <w:rsid w:val="00223D4C"/>
    <w:rsid w:val="0023222F"/>
    <w:rsid w:val="00232788"/>
    <w:rsid w:val="00257959"/>
    <w:rsid w:val="002A3C15"/>
    <w:rsid w:val="002B18CB"/>
    <w:rsid w:val="002B2104"/>
    <w:rsid w:val="002D1661"/>
    <w:rsid w:val="002E3E0E"/>
    <w:rsid w:val="002F2E30"/>
    <w:rsid w:val="002F7268"/>
    <w:rsid w:val="00301A96"/>
    <w:rsid w:val="00305137"/>
    <w:rsid w:val="003172FF"/>
    <w:rsid w:val="00331007"/>
    <w:rsid w:val="00333D6F"/>
    <w:rsid w:val="00342AE7"/>
    <w:rsid w:val="003451F2"/>
    <w:rsid w:val="003744F2"/>
    <w:rsid w:val="00384176"/>
    <w:rsid w:val="00387D17"/>
    <w:rsid w:val="003945E2"/>
    <w:rsid w:val="003A6D71"/>
    <w:rsid w:val="003B3774"/>
    <w:rsid w:val="003C0763"/>
    <w:rsid w:val="003C0A50"/>
    <w:rsid w:val="003C3BCC"/>
    <w:rsid w:val="003D58BB"/>
    <w:rsid w:val="003D6465"/>
    <w:rsid w:val="003F2C2E"/>
    <w:rsid w:val="003F7CE4"/>
    <w:rsid w:val="00407104"/>
    <w:rsid w:val="00414C34"/>
    <w:rsid w:val="00440A06"/>
    <w:rsid w:val="00447C34"/>
    <w:rsid w:val="004563B1"/>
    <w:rsid w:val="00465586"/>
    <w:rsid w:val="0047252B"/>
    <w:rsid w:val="0048745F"/>
    <w:rsid w:val="00494CAC"/>
    <w:rsid w:val="004A338D"/>
    <w:rsid w:val="004A7AC3"/>
    <w:rsid w:val="004B081F"/>
    <w:rsid w:val="004B2EA3"/>
    <w:rsid w:val="004D33F0"/>
    <w:rsid w:val="004E377D"/>
    <w:rsid w:val="004E6119"/>
    <w:rsid w:val="004F54F5"/>
    <w:rsid w:val="005154B4"/>
    <w:rsid w:val="005206DA"/>
    <w:rsid w:val="00521960"/>
    <w:rsid w:val="005345BE"/>
    <w:rsid w:val="00537E9C"/>
    <w:rsid w:val="005441C3"/>
    <w:rsid w:val="005653B2"/>
    <w:rsid w:val="00585F33"/>
    <w:rsid w:val="005A0A55"/>
    <w:rsid w:val="005B22A3"/>
    <w:rsid w:val="005E560B"/>
    <w:rsid w:val="005E6537"/>
    <w:rsid w:val="00605C85"/>
    <w:rsid w:val="0062574F"/>
    <w:rsid w:val="0063530A"/>
    <w:rsid w:val="006408BC"/>
    <w:rsid w:val="006559CF"/>
    <w:rsid w:val="006744C4"/>
    <w:rsid w:val="00676398"/>
    <w:rsid w:val="00686C6D"/>
    <w:rsid w:val="0068710E"/>
    <w:rsid w:val="00692615"/>
    <w:rsid w:val="006A32BC"/>
    <w:rsid w:val="006B705C"/>
    <w:rsid w:val="006C4C32"/>
    <w:rsid w:val="006D4D5C"/>
    <w:rsid w:val="006E0245"/>
    <w:rsid w:val="00711086"/>
    <w:rsid w:val="007121EB"/>
    <w:rsid w:val="007227A3"/>
    <w:rsid w:val="0072350E"/>
    <w:rsid w:val="00755E79"/>
    <w:rsid w:val="00761319"/>
    <w:rsid w:val="00763C41"/>
    <w:rsid w:val="00766CD1"/>
    <w:rsid w:val="007673ED"/>
    <w:rsid w:val="00767EA2"/>
    <w:rsid w:val="007824C1"/>
    <w:rsid w:val="00785D2E"/>
    <w:rsid w:val="00793E0A"/>
    <w:rsid w:val="007B202E"/>
    <w:rsid w:val="007C3447"/>
    <w:rsid w:val="007C6567"/>
    <w:rsid w:val="007D3F33"/>
    <w:rsid w:val="007D45D0"/>
    <w:rsid w:val="007E599B"/>
    <w:rsid w:val="007E77AF"/>
    <w:rsid w:val="007E7860"/>
    <w:rsid w:val="007F5128"/>
    <w:rsid w:val="007F7FA7"/>
    <w:rsid w:val="00800093"/>
    <w:rsid w:val="00804604"/>
    <w:rsid w:val="008613E6"/>
    <w:rsid w:val="00880F63"/>
    <w:rsid w:val="00895A3B"/>
    <w:rsid w:val="008D0F18"/>
    <w:rsid w:val="008E0ECE"/>
    <w:rsid w:val="008E3325"/>
    <w:rsid w:val="008F760F"/>
    <w:rsid w:val="00907103"/>
    <w:rsid w:val="00907216"/>
    <w:rsid w:val="00913F77"/>
    <w:rsid w:val="0093182A"/>
    <w:rsid w:val="00956376"/>
    <w:rsid w:val="0095641C"/>
    <w:rsid w:val="00966AAC"/>
    <w:rsid w:val="00971BCD"/>
    <w:rsid w:val="009869D0"/>
    <w:rsid w:val="0099454C"/>
    <w:rsid w:val="00995B0F"/>
    <w:rsid w:val="00995BB1"/>
    <w:rsid w:val="009A77BC"/>
    <w:rsid w:val="009B09FD"/>
    <w:rsid w:val="009E510D"/>
    <w:rsid w:val="009E66C3"/>
    <w:rsid w:val="00A0697B"/>
    <w:rsid w:val="00A223E3"/>
    <w:rsid w:val="00A2649A"/>
    <w:rsid w:val="00A3159D"/>
    <w:rsid w:val="00A37211"/>
    <w:rsid w:val="00A42E42"/>
    <w:rsid w:val="00A43029"/>
    <w:rsid w:val="00A4496F"/>
    <w:rsid w:val="00A47340"/>
    <w:rsid w:val="00A572FB"/>
    <w:rsid w:val="00A66055"/>
    <w:rsid w:val="00A70261"/>
    <w:rsid w:val="00A70268"/>
    <w:rsid w:val="00A7053B"/>
    <w:rsid w:val="00A722F0"/>
    <w:rsid w:val="00A77C41"/>
    <w:rsid w:val="00A8141B"/>
    <w:rsid w:val="00A95874"/>
    <w:rsid w:val="00A95A5A"/>
    <w:rsid w:val="00AA77EA"/>
    <w:rsid w:val="00AC05BF"/>
    <w:rsid w:val="00AC2719"/>
    <w:rsid w:val="00AD2F8D"/>
    <w:rsid w:val="00B038DD"/>
    <w:rsid w:val="00B12FA2"/>
    <w:rsid w:val="00B37D4B"/>
    <w:rsid w:val="00B46742"/>
    <w:rsid w:val="00B550B3"/>
    <w:rsid w:val="00B551FB"/>
    <w:rsid w:val="00B55A56"/>
    <w:rsid w:val="00B5695A"/>
    <w:rsid w:val="00B637BD"/>
    <w:rsid w:val="00B73CDA"/>
    <w:rsid w:val="00B82EC6"/>
    <w:rsid w:val="00B830BA"/>
    <w:rsid w:val="00B91414"/>
    <w:rsid w:val="00BA16D0"/>
    <w:rsid w:val="00BA468A"/>
    <w:rsid w:val="00BA5A1E"/>
    <w:rsid w:val="00BC00B9"/>
    <w:rsid w:val="00BC5F4A"/>
    <w:rsid w:val="00BC7886"/>
    <w:rsid w:val="00BD459C"/>
    <w:rsid w:val="00BE6A4A"/>
    <w:rsid w:val="00BE6FCA"/>
    <w:rsid w:val="00C00876"/>
    <w:rsid w:val="00C01FF8"/>
    <w:rsid w:val="00C02D02"/>
    <w:rsid w:val="00C043F2"/>
    <w:rsid w:val="00C06511"/>
    <w:rsid w:val="00C07313"/>
    <w:rsid w:val="00C1653D"/>
    <w:rsid w:val="00C25934"/>
    <w:rsid w:val="00C35743"/>
    <w:rsid w:val="00C43525"/>
    <w:rsid w:val="00C45C98"/>
    <w:rsid w:val="00C52B2A"/>
    <w:rsid w:val="00C62C9F"/>
    <w:rsid w:val="00C6780B"/>
    <w:rsid w:val="00C70E0C"/>
    <w:rsid w:val="00C71E07"/>
    <w:rsid w:val="00C7328A"/>
    <w:rsid w:val="00C80771"/>
    <w:rsid w:val="00C82F1A"/>
    <w:rsid w:val="00C8769D"/>
    <w:rsid w:val="00C92D45"/>
    <w:rsid w:val="00CA62B7"/>
    <w:rsid w:val="00CC29D1"/>
    <w:rsid w:val="00CD2704"/>
    <w:rsid w:val="00CE0F5D"/>
    <w:rsid w:val="00CF23BB"/>
    <w:rsid w:val="00CF7533"/>
    <w:rsid w:val="00D077E6"/>
    <w:rsid w:val="00D21DD6"/>
    <w:rsid w:val="00D24D67"/>
    <w:rsid w:val="00D2631A"/>
    <w:rsid w:val="00D43E64"/>
    <w:rsid w:val="00D53B01"/>
    <w:rsid w:val="00D606C5"/>
    <w:rsid w:val="00D723A1"/>
    <w:rsid w:val="00D72F79"/>
    <w:rsid w:val="00D83272"/>
    <w:rsid w:val="00DA1082"/>
    <w:rsid w:val="00DA2E0D"/>
    <w:rsid w:val="00DA5389"/>
    <w:rsid w:val="00DB2A43"/>
    <w:rsid w:val="00DB2C13"/>
    <w:rsid w:val="00DB3A6F"/>
    <w:rsid w:val="00DD4317"/>
    <w:rsid w:val="00DE11C1"/>
    <w:rsid w:val="00DE224A"/>
    <w:rsid w:val="00DE6B35"/>
    <w:rsid w:val="00DE7502"/>
    <w:rsid w:val="00E05BC3"/>
    <w:rsid w:val="00E103E5"/>
    <w:rsid w:val="00E10D9D"/>
    <w:rsid w:val="00E27CD5"/>
    <w:rsid w:val="00E4500F"/>
    <w:rsid w:val="00E469F7"/>
    <w:rsid w:val="00E50EEE"/>
    <w:rsid w:val="00E51DA7"/>
    <w:rsid w:val="00E52336"/>
    <w:rsid w:val="00E56AB4"/>
    <w:rsid w:val="00EA2D53"/>
    <w:rsid w:val="00EA3439"/>
    <w:rsid w:val="00EA7BE9"/>
    <w:rsid w:val="00EC15AB"/>
    <w:rsid w:val="00ED0B00"/>
    <w:rsid w:val="00ED3D64"/>
    <w:rsid w:val="00ED6786"/>
    <w:rsid w:val="00ED7CF6"/>
    <w:rsid w:val="00EE010E"/>
    <w:rsid w:val="00EE084D"/>
    <w:rsid w:val="00EE31F1"/>
    <w:rsid w:val="00EF7B1E"/>
    <w:rsid w:val="00EF7C04"/>
    <w:rsid w:val="00F06630"/>
    <w:rsid w:val="00F14324"/>
    <w:rsid w:val="00F156F6"/>
    <w:rsid w:val="00F17E28"/>
    <w:rsid w:val="00F20F9E"/>
    <w:rsid w:val="00F224C2"/>
    <w:rsid w:val="00F33152"/>
    <w:rsid w:val="00F60590"/>
    <w:rsid w:val="00F605EF"/>
    <w:rsid w:val="00F61B7C"/>
    <w:rsid w:val="00F72453"/>
    <w:rsid w:val="00F76373"/>
    <w:rsid w:val="00F76B0F"/>
    <w:rsid w:val="00F90D79"/>
    <w:rsid w:val="00F91B9D"/>
    <w:rsid w:val="00FB0245"/>
    <w:rsid w:val="00FD1103"/>
    <w:rsid w:val="00FD2037"/>
    <w:rsid w:val="00FE09D4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F90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A3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590"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590"/>
    <w:pPr>
      <w:keepNext/>
      <w:keepLines/>
      <w:spacing w:before="240" w:after="240" w:line="320" w:lineRule="exact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0B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sz w:val="28"/>
      <w:lang w:val="en-AU"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B830BA"/>
    <w:pPr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B830BA"/>
    <w:pPr>
      <w:spacing w:before="120" w:after="120" w:line="280" w:lineRule="atLeast"/>
    </w:pPr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605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0590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6225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06225D"/>
  </w:style>
  <w:style w:type="character" w:styleId="Hyperlink">
    <w:name w:val="Hyperlink"/>
    <w:basedOn w:val="DefaultParagraphFont"/>
    <w:uiPriority w:val="99"/>
    <w:unhideWhenUsed/>
    <w:rsid w:val="0006225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6225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7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502"/>
    <w:rPr>
      <w:rFonts w:ascii="Courier" w:hAnsi="Courier" w:cs="Courier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327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78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32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788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2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18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8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8CB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8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8CB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54B4"/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B830BA"/>
    <w:rPr>
      <w:rFonts w:asciiTheme="majorHAnsi" w:eastAsiaTheme="majorEastAsia" w:hAnsiTheme="majorHAnsi" w:cstheme="majorBidi"/>
      <w:b/>
      <w:bCs/>
      <w:sz w:val="28"/>
      <w:lang w:val="en-AU"/>
    </w:rPr>
  </w:style>
  <w:style w:type="paragraph" w:customStyle="1" w:styleId="bodybullets">
    <w:name w:val="body bullets"/>
    <w:basedOn w:val="Bodytext"/>
    <w:qFormat/>
    <w:rsid w:val="00B830BA"/>
    <w:pPr>
      <w:numPr>
        <w:numId w:val="4"/>
      </w:numPr>
      <w:spacing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9"/>
    <w:rsid w:val="00B830B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A3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590"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590"/>
    <w:pPr>
      <w:keepNext/>
      <w:keepLines/>
      <w:spacing w:before="240" w:after="240" w:line="320" w:lineRule="exact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0B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sz w:val="28"/>
      <w:lang w:val="en-AU"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B830BA"/>
    <w:pPr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B830BA"/>
    <w:pPr>
      <w:spacing w:before="120" w:after="120" w:line="280" w:lineRule="atLeast"/>
    </w:pPr>
    <w:rPr>
      <w:rFonts w:ascii="Arial" w:hAnsi="Arial"/>
      <w:sz w:val="22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605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0590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6225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06225D"/>
  </w:style>
  <w:style w:type="character" w:styleId="Hyperlink">
    <w:name w:val="Hyperlink"/>
    <w:basedOn w:val="DefaultParagraphFont"/>
    <w:uiPriority w:val="99"/>
    <w:unhideWhenUsed/>
    <w:rsid w:val="0006225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6225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7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502"/>
    <w:rPr>
      <w:rFonts w:ascii="Courier" w:hAnsi="Courier" w:cs="Courier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327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78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232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788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2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18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8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8CB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8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8CB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54B4"/>
    <w:rPr>
      <w:rFonts w:eastAsia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B830BA"/>
    <w:rPr>
      <w:rFonts w:asciiTheme="majorHAnsi" w:eastAsiaTheme="majorEastAsia" w:hAnsiTheme="majorHAnsi" w:cstheme="majorBidi"/>
      <w:b/>
      <w:bCs/>
      <w:sz w:val="28"/>
      <w:lang w:val="en-AU"/>
    </w:rPr>
  </w:style>
  <w:style w:type="paragraph" w:customStyle="1" w:styleId="bodybullets">
    <w:name w:val="body bullets"/>
    <w:basedOn w:val="Bodytext"/>
    <w:qFormat/>
    <w:rsid w:val="00B830BA"/>
    <w:pPr>
      <w:numPr>
        <w:numId w:val="4"/>
      </w:numPr>
      <w:spacing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9"/>
    <w:rsid w:val="00B830B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1414</Words>
  <Characters>8063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Reid</dc:creator>
  <cp:lastModifiedBy>Christina Smith</cp:lastModifiedBy>
  <cp:revision>3</cp:revision>
  <cp:lastPrinted>2014-11-26T03:04:00Z</cp:lastPrinted>
  <dcterms:created xsi:type="dcterms:W3CDTF">2015-01-19T04:12:00Z</dcterms:created>
  <dcterms:modified xsi:type="dcterms:W3CDTF">2015-01-19T07:08:00Z</dcterms:modified>
</cp:coreProperties>
</file>